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3D" w:rsidRPr="002A657E" w:rsidRDefault="005C6D3D" w:rsidP="001A580F">
      <w:pPr>
        <w:pStyle w:val="DocumentTitle"/>
        <w:spacing w:before="0"/>
        <w:rPr>
          <w:noProof/>
        </w:rPr>
      </w:pPr>
      <w:bookmarkStart w:id="0" w:name="OLE_LINK1"/>
      <w:bookmarkStart w:id="1" w:name="OLE_LINK2"/>
    </w:p>
    <w:p w:rsidR="009436A8" w:rsidRPr="00723A60" w:rsidRDefault="00460780" w:rsidP="009436A8">
      <w:pPr>
        <w:pStyle w:val="DocumentTitle"/>
        <w:spacing w:before="0"/>
        <w:jc w:val="center"/>
        <w:rPr>
          <w:noProof/>
        </w:rPr>
      </w:pPr>
      <w:r w:rsidRPr="00723A60">
        <w:rPr>
          <w:noProof/>
        </w:rPr>
        <w:t xml:space="preserve">Narrow Band </w:t>
      </w:r>
      <w:r w:rsidR="00C538C8" w:rsidRPr="00723A60">
        <w:rPr>
          <w:noProof/>
        </w:rPr>
        <w:t xml:space="preserve">Hybrid Modulation </w:t>
      </w:r>
    </w:p>
    <w:p w:rsidR="00EC3682" w:rsidRPr="00723A60" w:rsidRDefault="00C538C8" w:rsidP="009436A8">
      <w:pPr>
        <w:pStyle w:val="DocumentTitle"/>
        <w:spacing w:before="0"/>
        <w:jc w:val="center"/>
        <w:rPr>
          <w:noProof/>
        </w:rPr>
      </w:pPr>
      <w:r w:rsidRPr="00723A60">
        <w:rPr>
          <w:noProof/>
        </w:rPr>
        <w:t>for Cellular IoT</w:t>
      </w:r>
    </w:p>
    <w:p w:rsidR="005C6D3D" w:rsidRPr="00723A60" w:rsidRDefault="005C6D3D" w:rsidP="001A580F">
      <w:pPr>
        <w:pStyle w:val="DocumentTitle"/>
        <w:spacing w:before="0"/>
        <w:rPr>
          <w:noProof/>
        </w:rPr>
      </w:pPr>
    </w:p>
    <w:p w:rsidR="00B21A9D" w:rsidRPr="00723A60" w:rsidRDefault="00B21A9D" w:rsidP="001A580F">
      <w:pPr>
        <w:pStyle w:val="DocumentTitle"/>
        <w:spacing w:before="0"/>
        <w:rPr>
          <w:noProof/>
        </w:rPr>
      </w:pPr>
    </w:p>
    <w:bookmarkEnd w:id="0"/>
    <w:bookmarkEnd w:id="1"/>
    <w:p w:rsidR="00602EBD" w:rsidRPr="00723A60" w:rsidRDefault="00602EBD" w:rsidP="001A580F">
      <w:pPr>
        <w:pStyle w:val="Heading1"/>
        <w:rPr>
          <w:noProof/>
        </w:rPr>
      </w:pPr>
      <w:r w:rsidRPr="00723A60">
        <w:rPr>
          <w:noProof/>
        </w:rPr>
        <w:t>Introduction</w:t>
      </w:r>
    </w:p>
    <w:p w:rsidR="00D60DC5" w:rsidRPr="00723A60" w:rsidRDefault="00D60DC5" w:rsidP="00D22D7B">
      <w:pPr>
        <w:pStyle w:val="11BodyText"/>
        <w:rPr>
          <w:noProof/>
        </w:rPr>
      </w:pPr>
      <w:r w:rsidRPr="00723A60">
        <w:rPr>
          <w:noProof/>
        </w:rPr>
        <w:t>Machine ty</w:t>
      </w:r>
      <w:r w:rsidR="00351BDB" w:rsidRPr="00723A60">
        <w:rPr>
          <w:noProof/>
        </w:rPr>
        <w:t>pe communication (MTC) i.e.</w:t>
      </w:r>
      <w:r w:rsidR="009436A8" w:rsidRPr="00723A60">
        <w:rPr>
          <w:noProof/>
        </w:rPr>
        <w:t xml:space="preserve"> </w:t>
      </w:r>
      <w:r w:rsidRPr="00723A60">
        <w:rPr>
          <w:noProof/>
        </w:rPr>
        <w:t xml:space="preserve">Machine to Machine communication is a rapidly growing market segment for cellular technologies </w:t>
      </w:r>
      <w:r w:rsidR="00206D26" w:rsidRPr="00723A60">
        <w:rPr>
          <w:noProof/>
        </w:rPr>
        <w:t>requiring</w:t>
      </w:r>
      <w:r w:rsidRPr="00723A60">
        <w:rPr>
          <w:noProof/>
        </w:rPr>
        <w:t xml:space="preserve"> extended coverage, </w:t>
      </w:r>
      <w:r w:rsidR="006B6D1D" w:rsidRPr="00723A60">
        <w:rPr>
          <w:noProof/>
        </w:rPr>
        <w:t>l</w:t>
      </w:r>
      <w:r w:rsidRPr="00723A60">
        <w:rPr>
          <w:noProof/>
        </w:rPr>
        <w:t xml:space="preserve">ong battery life, low device complexity and </w:t>
      </w:r>
      <w:r w:rsidR="003A1528" w:rsidRPr="00723A60">
        <w:rPr>
          <w:noProof/>
        </w:rPr>
        <w:t xml:space="preserve">capacity for </w:t>
      </w:r>
      <w:r w:rsidRPr="00723A60">
        <w:rPr>
          <w:noProof/>
        </w:rPr>
        <w:t>large number o</w:t>
      </w:r>
      <w:r w:rsidR="006B6D1D" w:rsidRPr="00723A60">
        <w:rPr>
          <w:noProof/>
        </w:rPr>
        <w:t>f connected devices. The</w:t>
      </w:r>
      <w:r w:rsidRPr="00723A60">
        <w:rPr>
          <w:noProof/>
        </w:rPr>
        <w:t xml:space="preserve"> extended coverage </w:t>
      </w:r>
      <w:r w:rsidR="006B6D1D" w:rsidRPr="00723A60">
        <w:rPr>
          <w:noProof/>
        </w:rPr>
        <w:t xml:space="preserve">requirement </w:t>
      </w:r>
      <w:r w:rsidRPr="00723A60">
        <w:rPr>
          <w:noProof/>
        </w:rPr>
        <w:t xml:space="preserve">is seen </w:t>
      </w:r>
      <w:r w:rsidR="006B6D1D" w:rsidRPr="00723A60">
        <w:rPr>
          <w:noProof/>
        </w:rPr>
        <w:t xml:space="preserve">as the </w:t>
      </w:r>
      <w:r w:rsidRPr="00723A60">
        <w:rPr>
          <w:noProof/>
        </w:rPr>
        <w:t xml:space="preserve">most important item </w:t>
      </w:r>
      <w:r w:rsidR="00206D26" w:rsidRPr="00723A60">
        <w:rPr>
          <w:noProof/>
        </w:rPr>
        <w:t>for</w:t>
      </w:r>
      <w:r w:rsidRPr="00723A60">
        <w:rPr>
          <w:noProof/>
        </w:rPr>
        <w:t xml:space="preserve"> improve</w:t>
      </w:r>
      <w:r w:rsidR="00206D26" w:rsidRPr="00723A60">
        <w:rPr>
          <w:noProof/>
        </w:rPr>
        <w:t>ment</w:t>
      </w:r>
      <w:r w:rsidRPr="00723A60">
        <w:rPr>
          <w:noProof/>
        </w:rPr>
        <w:t xml:space="preserve"> with </w:t>
      </w:r>
      <w:r w:rsidR="00206D26" w:rsidRPr="00723A60">
        <w:rPr>
          <w:noProof/>
        </w:rPr>
        <w:t xml:space="preserve">the </w:t>
      </w:r>
      <w:r w:rsidRPr="00723A60">
        <w:rPr>
          <w:noProof/>
        </w:rPr>
        <w:t xml:space="preserve">target of up to </w:t>
      </w:r>
      <w:r w:rsidRPr="00274895">
        <w:rPr>
          <w:noProof/>
        </w:rPr>
        <w:t>20</w:t>
      </w:r>
      <w:r w:rsidR="00764E00" w:rsidRPr="00274895">
        <w:rPr>
          <w:noProof/>
        </w:rPr>
        <w:t xml:space="preserve"> </w:t>
      </w:r>
      <w:r w:rsidRPr="00274895">
        <w:rPr>
          <w:noProof/>
        </w:rPr>
        <w:t>dB</w:t>
      </w:r>
      <w:r w:rsidRPr="00723A60">
        <w:rPr>
          <w:noProof/>
        </w:rPr>
        <w:t xml:space="preserve"> </w:t>
      </w:r>
      <w:r w:rsidR="00206D26" w:rsidRPr="00723A60">
        <w:rPr>
          <w:noProof/>
        </w:rPr>
        <w:t xml:space="preserve">improvement over Rel99 GPRS </w:t>
      </w:r>
      <w:r w:rsidRPr="00723A60">
        <w:rPr>
          <w:noProof/>
        </w:rPr>
        <w:t xml:space="preserve">and preferably without impact to existing </w:t>
      </w:r>
      <w:r w:rsidR="00206D26" w:rsidRPr="00723A60">
        <w:rPr>
          <w:noProof/>
        </w:rPr>
        <w:t>BSS</w:t>
      </w:r>
      <w:r w:rsidR="007F3F4A" w:rsidRPr="00723A60">
        <w:rPr>
          <w:noProof/>
        </w:rPr>
        <w:t xml:space="preserve"> </w:t>
      </w:r>
      <w:r w:rsidRPr="00723A60">
        <w:rPr>
          <w:noProof/>
        </w:rPr>
        <w:t>HW</w:t>
      </w:r>
      <w:r w:rsidR="007F3F4A" w:rsidRPr="00723A60">
        <w:rPr>
          <w:noProof/>
        </w:rPr>
        <w:t>.</w:t>
      </w:r>
    </w:p>
    <w:p w:rsidR="00F3164A" w:rsidRPr="00723A60" w:rsidRDefault="00887599" w:rsidP="00D22D7B">
      <w:pPr>
        <w:pStyle w:val="11BodyText"/>
        <w:rPr>
          <w:noProof/>
        </w:rPr>
      </w:pPr>
      <w:r w:rsidRPr="00723A60">
        <w:rPr>
          <w:noProof/>
        </w:rPr>
        <w:t xml:space="preserve">At GERAN#62 a new study item on Cellular System Support for Ultra Low Complexity and Low Throughput Internet of Things was agreed </w:t>
      </w:r>
      <w:r w:rsidR="006B6D1D" w:rsidRPr="00723A60">
        <w:rPr>
          <w:noProof/>
        </w:rPr>
        <w:t>(</w:t>
      </w:r>
      <w:fldSimple w:instr=" REF _Ref393362531 \r \h  \* MERGEFORMAT ">
        <w:r w:rsidR="001F1B37">
          <w:rPr>
            <w:noProof/>
          </w:rPr>
          <w:t>[1]</w:t>
        </w:r>
      </w:fldSimple>
      <w:r w:rsidR="006B6D1D" w:rsidRPr="00723A60">
        <w:rPr>
          <w:noProof/>
        </w:rPr>
        <w:t>)</w:t>
      </w:r>
      <w:r w:rsidR="007F3F4A" w:rsidRPr="00723A60">
        <w:rPr>
          <w:noProof/>
        </w:rPr>
        <w:t>.</w:t>
      </w:r>
      <w:r w:rsidR="006B6D1D" w:rsidRPr="00723A60">
        <w:rPr>
          <w:noProof/>
        </w:rPr>
        <w:t xml:space="preserve"> </w:t>
      </w:r>
      <w:r w:rsidR="007F3F4A" w:rsidRPr="00723A60">
        <w:rPr>
          <w:rFonts w:cs="Arial"/>
          <w:noProof/>
        </w:rPr>
        <w:t>This includes the study of both non-backward compatible concepts (such as the clean slate proposal</w:t>
      </w:r>
      <w:r w:rsidR="00206D26" w:rsidRPr="00723A60">
        <w:rPr>
          <w:rFonts w:cs="Arial"/>
          <w:noProof/>
        </w:rPr>
        <w:t xml:space="preserve"> </w:t>
      </w:r>
      <w:fldSimple w:instr=" REF _Ref393401956 \r \h  \* MERGEFORMAT ">
        <w:r w:rsidR="004E1EFD" w:rsidRPr="00274895">
          <w:t>[</w:t>
        </w:r>
        <w:r w:rsidR="004E1EFD" w:rsidRPr="00274895">
          <w:t>2</w:t>
        </w:r>
        <w:r w:rsidR="004E1EFD" w:rsidRPr="00274895">
          <w:t>]</w:t>
        </w:r>
      </w:fldSimple>
      <w:r w:rsidR="007F3F4A" w:rsidRPr="00723A60">
        <w:rPr>
          <w:rFonts w:cs="Arial"/>
          <w:noProof/>
        </w:rPr>
        <w:t xml:space="preserve">) as well as backward compatible evolved GERAN concepts. This paper introduces a backward compatible </w:t>
      </w:r>
      <w:r w:rsidR="00206D26" w:rsidRPr="00723A60">
        <w:rPr>
          <w:rFonts w:cs="Arial"/>
          <w:noProof/>
        </w:rPr>
        <w:t>candidate technique</w:t>
      </w:r>
      <w:r w:rsidR="007F3F4A" w:rsidRPr="00723A60">
        <w:rPr>
          <w:rFonts w:cs="Arial"/>
          <w:noProof/>
        </w:rPr>
        <w:t xml:space="preserve"> to improve coverage substantially without HW impact to BSS</w:t>
      </w:r>
      <w:r w:rsidR="00B1116E" w:rsidRPr="00723A60">
        <w:rPr>
          <w:rFonts w:cs="Arial"/>
          <w:noProof/>
        </w:rPr>
        <w:t xml:space="preserve"> together with other benefits due to </w:t>
      </w:r>
      <w:r w:rsidR="008E541C" w:rsidRPr="00723A60">
        <w:rPr>
          <w:rFonts w:cs="Arial"/>
          <w:noProof/>
        </w:rPr>
        <w:t xml:space="preserve">its </w:t>
      </w:r>
      <w:r w:rsidR="00B1116E" w:rsidRPr="00723A60">
        <w:rPr>
          <w:rFonts w:cs="Arial"/>
          <w:noProof/>
        </w:rPr>
        <w:t>evolutionary approach</w:t>
      </w:r>
      <w:r w:rsidR="00206D26" w:rsidRPr="00723A60">
        <w:rPr>
          <w:rFonts w:cs="Arial"/>
          <w:noProof/>
        </w:rPr>
        <w:t>.</w:t>
      </w:r>
      <w:r w:rsidR="007F3F4A" w:rsidRPr="00723A60">
        <w:rPr>
          <w:rFonts w:cs="Arial"/>
          <w:noProof/>
        </w:rPr>
        <w:t xml:space="preserve"> </w:t>
      </w:r>
    </w:p>
    <w:p w:rsidR="00602EBD" w:rsidRPr="00723A60" w:rsidRDefault="00206D26" w:rsidP="001A580F">
      <w:pPr>
        <w:pStyle w:val="Heading1"/>
        <w:spacing w:before="0" w:after="220"/>
        <w:rPr>
          <w:noProof/>
        </w:rPr>
      </w:pPr>
      <w:r w:rsidRPr="00723A60">
        <w:rPr>
          <w:noProof/>
        </w:rPr>
        <w:t>options for increasing coverage studied so far</w:t>
      </w:r>
    </w:p>
    <w:p w:rsidR="00DF2421" w:rsidRPr="00723A60" w:rsidRDefault="00AC1687" w:rsidP="00D22D7B">
      <w:pPr>
        <w:pStyle w:val="11BodyText"/>
        <w:rPr>
          <w:noProof/>
        </w:rPr>
      </w:pPr>
      <w:r w:rsidRPr="00723A60">
        <w:rPr>
          <w:noProof/>
        </w:rPr>
        <w:t xml:space="preserve">To meet the objectives set for the study item, there are already a number </w:t>
      </w:r>
      <w:r w:rsidR="0088009B" w:rsidRPr="00723A60">
        <w:rPr>
          <w:noProof/>
        </w:rPr>
        <w:t xml:space="preserve">of </w:t>
      </w:r>
      <w:r w:rsidRPr="00723A60">
        <w:rPr>
          <w:noProof/>
        </w:rPr>
        <w:t xml:space="preserve">techniques proposed in </w:t>
      </w:r>
      <w:fldSimple w:instr=" REF _Ref393401956 \r \h  \* MERGEFORMAT ">
        <w:r w:rsidR="001F1B37">
          <w:rPr>
            <w:noProof/>
          </w:rPr>
          <w:t>[2]</w:t>
        </w:r>
      </w:fldSimple>
      <w:r w:rsidR="007F148D" w:rsidRPr="00723A60">
        <w:rPr>
          <w:noProof/>
        </w:rPr>
        <w:t xml:space="preserve">, </w:t>
      </w:r>
      <w:fldSimple w:instr=" REF _Ref393401957 \r \h  \* MERGEFORMAT ">
        <w:r w:rsidR="001F1B37">
          <w:rPr>
            <w:noProof/>
          </w:rPr>
          <w:t>[3]</w:t>
        </w:r>
      </w:fldSimple>
      <w:r w:rsidR="007F148D" w:rsidRPr="00723A60">
        <w:rPr>
          <w:noProof/>
        </w:rPr>
        <w:t xml:space="preserve"> and </w:t>
      </w:r>
      <w:fldSimple w:instr=" REF _Ref393401959 \r \h  \* MERGEFORMAT ">
        <w:r w:rsidR="001F1B37">
          <w:rPr>
            <w:noProof/>
          </w:rPr>
          <w:t>[4]</w:t>
        </w:r>
      </w:fldSimple>
      <w:r w:rsidRPr="00723A60">
        <w:rPr>
          <w:noProof/>
        </w:rPr>
        <w:t>. The limitations of the</w:t>
      </w:r>
      <w:r w:rsidR="0088009B" w:rsidRPr="00723A60">
        <w:rPr>
          <w:noProof/>
        </w:rPr>
        <w:t>se</w:t>
      </w:r>
      <w:r w:rsidRPr="00723A60">
        <w:rPr>
          <w:noProof/>
        </w:rPr>
        <w:t xml:space="preserve"> </w:t>
      </w:r>
      <w:r w:rsidR="0088009B" w:rsidRPr="00723A60">
        <w:rPr>
          <w:noProof/>
        </w:rPr>
        <w:t xml:space="preserve">candidate techniques </w:t>
      </w:r>
      <w:r w:rsidR="00B10CE8" w:rsidRPr="00723A60">
        <w:rPr>
          <w:noProof/>
        </w:rPr>
        <w:t xml:space="preserve">were </w:t>
      </w:r>
      <w:r w:rsidR="008E541C" w:rsidRPr="00723A60">
        <w:rPr>
          <w:noProof/>
        </w:rPr>
        <w:t xml:space="preserve">already </w:t>
      </w:r>
      <w:r w:rsidR="00B10CE8" w:rsidRPr="00723A60">
        <w:rPr>
          <w:noProof/>
        </w:rPr>
        <w:t>highlighted in previous discussions</w:t>
      </w:r>
      <w:r w:rsidR="00FC4CBD" w:rsidRPr="00723A60">
        <w:rPr>
          <w:noProof/>
        </w:rPr>
        <w:t xml:space="preserve">. Use </w:t>
      </w:r>
      <w:r w:rsidR="0088009B" w:rsidRPr="00723A60">
        <w:rPr>
          <w:noProof/>
        </w:rPr>
        <w:t>of message r</w:t>
      </w:r>
      <w:r w:rsidRPr="00723A60">
        <w:rPr>
          <w:noProof/>
        </w:rPr>
        <w:t>epetition can improve coverage, but</w:t>
      </w:r>
      <w:r w:rsidR="00FC4CBD" w:rsidRPr="00723A60">
        <w:rPr>
          <w:noProof/>
        </w:rPr>
        <w:t>, due to large number of repetitions in case of extended coverage scenario,</w:t>
      </w:r>
      <w:r w:rsidRPr="00723A60">
        <w:rPr>
          <w:noProof/>
        </w:rPr>
        <w:t xml:space="preserve"> </w:t>
      </w:r>
      <w:r w:rsidR="00FC4CBD" w:rsidRPr="00723A60">
        <w:rPr>
          <w:noProof/>
        </w:rPr>
        <w:t>battery consumption as well as transmission delay will increase significantly</w:t>
      </w:r>
      <w:r w:rsidR="0088009B" w:rsidRPr="00723A60">
        <w:rPr>
          <w:noProof/>
        </w:rPr>
        <w:t>.</w:t>
      </w:r>
      <w:r w:rsidR="00B10CE8" w:rsidRPr="00723A60">
        <w:rPr>
          <w:noProof/>
        </w:rPr>
        <w:t xml:space="preserve"> The clean slate approach with r</w:t>
      </w:r>
      <w:r w:rsidRPr="00723A60">
        <w:rPr>
          <w:noProof/>
        </w:rPr>
        <w:t xml:space="preserve">educed </w:t>
      </w:r>
      <w:r w:rsidR="00B10CE8" w:rsidRPr="00723A60">
        <w:rPr>
          <w:noProof/>
        </w:rPr>
        <w:t>c</w:t>
      </w:r>
      <w:r w:rsidR="0088009B" w:rsidRPr="00723A60">
        <w:rPr>
          <w:noProof/>
        </w:rPr>
        <w:t xml:space="preserve">hannel </w:t>
      </w:r>
      <w:r w:rsidR="00B10CE8" w:rsidRPr="00723A60">
        <w:rPr>
          <w:noProof/>
        </w:rPr>
        <w:t>bandwidth</w:t>
      </w:r>
      <w:r w:rsidRPr="00723A60">
        <w:rPr>
          <w:noProof/>
        </w:rPr>
        <w:t xml:space="preserve"> would introduce incompatibility with current modulators fed by modulating bits, e.g. new symbols may need to be crea</w:t>
      </w:r>
      <w:r w:rsidR="003A393B" w:rsidRPr="00723A60">
        <w:rPr>
          <w:noProof/>
        </w:rPr>
        <w:t>ted as complex</w:t>
      </w:r>
      <w:r w:rsidR="002D4C54">
        <w:rPr>
          <w:noProof/>
        </w:rPr>
        <w:t>-valued</w:t>
      </w:r>
      <w:r w:rsidR="003A393B" w:rsidRPr="00723A60">
        <w:rPr>
          <w:noProof/>
        </w:rPr>
        <w:t xml:space="preserve"> samples instead.</w:t>
      </w:r>
    </w:p>
    <w:p w:rsidR="00815654" w:rsidRPr="00723A60" w:rsidRDefault="00B862BC" w:rsidP="001A580F">
      <w:pPr>
        <w:pStyle w:val="Heading1"/>
        <w:spacing w:before="0" w:after="220"/>
        <w:rPr>
          <w:noProof/>
        </w:rPr>
      </w:pPr>
      <w:r w:rsidRPr="00723A60">
        <w:rPr>
          <w:noProof/>
        </w:rPr>
        <w:t xml:space="preserve">narrow band </w:t>
      </w:r>
      <w:r w:rsidR="00815654" w:rsidRPr="00723A60">
        <w:rPr>
          <w:noProof/>
        </w:rPr>
        <w:t>hybrid modulation</w:t>
      </w:r>
      <w:r w:rsidR="00387F25" w:rsidRPr="00723A60">
        <w:rPr>
          <w:noProof/>
        </w:rPr>
        <w:t xml:space="preserve"> concept</w:t>
      </w:r>
    </w:p>
    <w:p w:rsidR="0088009B" w:rsidRPr="00723A60" w:rsidRDefault="0088009B" w:rsidP="00D22D7B">
      <w:pPr>
        <w:pStyle w:val="11BodyText"/>
        <w:rPr>
          <w:noProof/>
        </w:rPr>
      </w:pPr>
      <w:r w:rsidRPr="00723A60">
        <w:rPr>
          <w:noProof/>
        </w:rPr>
        <w:t xml:space="preserve">This paper proposes a narrow band hybrid modulation method that exploits existing modulators with a precoder to produce </w:t>
      </w:r>
      <w:r w:rsidR="00AC4BA7">
        <w:rPr>
          <w:noProof/>
        </w:rPr>
        <w:t xml:space="preserve">a </w:t>
      </w:r>
      <w:r w:rsidRPr="00723A60">
        <w:rPr>
          <w:noProof/>
        </w:rPr>
        <w:t xml:space="preserve">signal with fractional bandwidth of symbol rate. The precoder produces sequences of N symbols, </w:t>
      </w:r>
      <w:r w:rsidR="00274895">
        <w:rPr>
          <w:noProof/>
        </w:rPr>
        <w:t xml:space="preserve">with each sequence </w:t>
      </w:r>
      <w:r w:rsidRPr="00723A60">
        <w:rPr>
          <w:noProof/>
        </w:rPr>
        <w:t xml:space="preserve">having a single non-zero bin in frequency domain as an output of N-point FFT, resulting in a bandwidth of 1/N times the </w:t>
      </w:r>
      <w:r w:rsidR="00274895">
        <w:rPr>
          <w:noProof/>
        </w:rPr>
        <w:t>normal symbol rate</w:t>
      </w:r>
      <w:r w:rsidRPr="00723A60">
        <w:rPr>
          <w:noProof/>
        </w:rPr>
        <w:t xml:space="preserve">. The narrow band signal, i.e. the sequence of normal symbols, may carry information on frequency offset and signal phase as FSK or BPSK respectively. </w:t>
      </w:r>
    </w:p>
    <w:p w:rsidR="003A1528" w:rsidRPr="00723A60" w:rsidRDefault="005D7DF1" w:rsidP="00D22D7B">
      <w:pPr>
        <w:pStyle w:val="11BodyText"/>
        <w:rPr>
          <w:noProof/>
        </w:rPr>
      </w:pPr>
      <w:r w:rsidRPr="00723A60">
        <w:rPr>
          <w:noProof/>
        </w:rPr>
        <w:t>After the precoding,</w:t>
      </w:r>
      <w:r w:rsidR="004F02DE" w:rsidRPr="00723A60">
        <w:rPr>
          <w:noProof/>
        </w:rPr>
        <w:t xml:space="preserve"> the signal is passed to the legacy</w:t>
      </w:r>
      <w:r w:rsidRPr="00723A60">
        <w:rPr>
          <w:noProof/>
        </w:rPr>
        <w:t xml:space="preserve"> GMSK or 8PSK modulator </w:t>
      </w:r>
      <w:r w:rsidR="004F02DE" w:rsidRPr="00723A60">
        <w:rPr>
          <w:noProof/>
        </w:rPr>
        <w:t>with legacy pulse shaping</w:t>
      </w:r>
      <w:r w:rsidR="009A0E9B" w:rsidRPr="00723A60">
        <w:rPr>
          <w:noProof/>
        </w:rPr>
        <w:t xml:space="preserve">, as </w:t>
      </w:r>
      <w:r w:rsidRPr="00723A60">
        <w:rPr>
          <w:noProof/>
        </w:rPr>
        <w:t xml:space="preserve">depicted in </w:t>
      </w:r>
      <w:fldSimple w:instr=" REF _Ref393364572 \h  \* MERGEFORMAT ">
        <w:r w:rsidR="001F1B37" w:rsidRPr="00723A60">
          <w:rPr>
            <w:noProof/>
          </w:rPr>
          <w:t xml:space="preserve">Figure </w:t>
        </w:r>
        <w:r w:rsidR="001F1B37">
          <w:rPr>
            <w:noProof/>
          </w:rPr>
          <w:t>1</w:t>
        </w:r>
      </w:fldSimple>
      <w:r w:rsidRPr="00723A60">
        <w:rPr>
          <w:noProof/>
        </w:rPr>
        <w:t>.</w:t>
      </w:r>
    </w:p>
    <w:p w:rsidR="003A1528" w:rsidRPr="00723A60" w:rsidRDefault="003A1528" w:rsidP="00D22D7B">
      <w:pPr>
        <w:pStyle w:val="11BodyText"/>
        <w:rPr>
          <w:noProof/>
          <w:lang w:eastAsia="en-GB" w:bidi="bn-BD"/>
        </w:rPr>
      </w:pPr>
    </w:p>
    <w:p w:rsidR="007A578B" w:rsidRPr="00723A60" w:rsidRDefault="003A1528" w:rsidP="00881E66">
      <w:pPr>
        <w:rPr>
          <w:noProof/>
          <w:lang w:eastAsia="en-GB" w:bidi="bn-BD"/>
        </w:rPr>
      </w:pPr>
      <w:r w:rsidRPr="00723A60">
        <w:rPr>
          <w:noProof/>
          <w:lang w:eastAsia="en-GB" w:bidi="bn-BD"/>
        </w:rPr>
        <w:lastRenderedPageBreak/>
        <w:drawing>
          <wp:inline distT="0" distB="0" distL="0" distR="0">
            <wp:extent cx="5943600" cy="528320"/>
            <wp:effectExtent l="1905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83450" cy="647700"/>
                      <a:chOff x="757238" y="488950"/>
                      <a:chExt cx="7283450" cy="647700"/>
                    </a:xfrm>
                  </a:grpSpPr>
                  <a:sp>
                    <a:nvSpPr>
                      <a:cNvPr id="8" name="Rectangle 7"/>
                      <a:cNvSpPr/>
                    </a:nvSpPr>
                    <a:spPr>
                      <a:xfrm>
                        <a:off x="1692275" y="538163"/>
                        <a:ext cx="1079500" cy="53975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anchor="ctr" anchorCtr="1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1200" baseline="0" dirty="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Verdana" pitchFamily="34" charset="0"/>
                              <a:cs typeface="Arial" pitchFamily="34" charset="0"/>
                            </a:rPr>
                            <a:t>Pre-coding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9" name="Straight Arrow Connector 8"/>
                      <a:cNvCxnSpPr>
                        <a:endCxn id="8" idx="1"/>
                      </a:cNvCxnSpPr>
                    </a:nvCxnSpPr>
                    <a:spPr>
                      <a:xfrm>
                        <a:off x="457200" y="808038"/>
                        <a:ext cx="1235075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" name="Straight Arrow Connector 9"/>
                      <a:cNvCxnSpPr>
                        <a:stCxn id="8" idx="3"/>
                        <a:endCxn id="12" idx="1"/>
                      </a:cNvCxnSpPr>
                    </a:nvCxnSpPr>
                    <a:spPr>
                      <a:xfrm>
                        <a:off x="2771775" y="808038"/>
                        <a:ext cx="2459038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343" name="TextBox 1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57238" y="490538"/>
                        <a:ext cx="893762" cy="646112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200" baseline="0"/>
                            <a:t>Data bit(s)</a:t>
                          </a:r>
                        </a:p>
                        <a:p>
                          <a:endParaRPr lang="en-US" sz="1200" baseline="0"/>
                        </a:p>
                        <a:p>
                          <a:r>
                            <a:rPr lang="en-US" sz="1200" baseline="0"/>
                            <a:t>b(i)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2" name="Rectangle 11"/>
                      <a:cNvSpPr/>
                    </a:nvSpPr>
                    <a:spPr>
                      <a:xfrm>
                        <a:off x="5230813" y="538163"/>
                        <a:ext cx="1079500" cy="53975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anchor="ctr" anchorCtr="1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 baseline="-250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1200" baseline="0" dirty="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Verdana" pitchFamily="34" charset="0"/>
                              <a:cs typeface="Arial" pitchFamily="34" charset="0"/>
                            </a:rPr>
                            <a:t>Modulator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345" name="Text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388100" y="488950"/>
                        <a:ext cx="1652588" cy="6477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200" baseline="0"/>
                            <a:t>Sequence of symbols</a:t>
                          </a:r>
                        </a:p>
                        <a:p>
                          <a:endParaRPr lang="en-US" sz="1200" baseline="0"/>
                        </a:p>
                        <a:p>
                          <a:r>
                            <a:rPr lang="en-US" sz="1200" baseline="0"/>
                            <a:t>s(k)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14" name="Straight Arrow Connector 13"/>
                      <a:cNvCxnSpPr>
                        <a:stCxn id="12" idx="3"/>
                      </a:cNvCxnSpPr>
                    </a:nvCxnSpPr>
                    <a:spPr>
                      <a:xfrm flipV="1">
                        <a:off x="6310313" y="808038"/>
                        <a:ext cx="1843087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355" name="TextBox 2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233738" y="490538"/>
                        <a:ext cx="1173162" cy="646112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 baseline="-250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en-US" sz="1200" baseline="0" dirty="0"/>
                            <a:t>Pre-coded bits</a:t>
                          </a:r>
                        </a:p>
                        <a:p>
                          <a:endParaRPr lang="en-US" sz="1200" baseline="0" dirty="0"/>
                        </a:p>
                        <a:p>
                          <a:r>
                            <a:rPr lang="en-US" sz="1200" baseline="0" dirty="0" smtClean="0"/>
                            <a:t>d(j)</a:t>
                          </a:r>
                          <a:endParaRPr lang="en-US" sz="1200" baseline="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5D7DF1" w:rsidRPr="00723A60" w:rsidRDefault="005D7DF1" w:rsidP="007B446F">
      <w:pPr>
        <w:pStyle w:val="Caption"/>
        <w:rPr>
          <w:noProof/>
        </w:rPr>
      </w:pPr>
      <w:bookmarkStart w:id="2" w:name="_Ref393364572"/>
      <w:r w:rsidRPr="00723A60">
        <w:rPr>
          <w:noProof/>
        </w:rPr>
        <w:t xml:space="preserve">Figure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Figure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1</w:t>
      </w:r>
      <w:r w:rsidR="004E1EFD" w:rsidRPr="00723A60">
        <w:rPr>
          <w:noProof/>
        </w:rPr>
        <w:fldChar w:fldCharType="end"/>
      </w:r>
      <w:bookmarkEnd w:id="2"/>
      <w:r w:rsidRPr="00723A60">
        <w:rPr>
          <w:noProof/>
        </w:rPr>
        <w:t xml:space="preserve"> </w:t>
      </w:r>
      <w:r w:rsidR="009A0E9B" w:rsidRPr="00723A60">
        <w:rPr>
          <w:noProof/>
        </w:rPr>
        <w:t xml:space="preserve">Pre-coding for Narrow Band </w:t>
      </w:r>
      <w:r w:rsidRPr="00723A60">
        <w:rPr>
          <w:noProof/>
        </w:rPr>
        <w:t>Hybrid Modulation</w:t>
      </w:r>
    </w:p>
    <w:p w:rsidR="00DF2421" w:rsidRPr="00723A60" w:rsidRDefault="00CB5562" w:rsidP="00D22D7B">
      <w:pPr>
        <w:pStyle w:val="11BodyText"/>
        <w:rPr>
          <w:noProof/>
        </w:rPr>
      </w:pPr>
      <w:r w:rsidRPr="00723A60">
        <w:rPr>
          <w:noProof/>
        </w:rPr>
        <w:t xml:space="preserve">This precoding concept may be applied for new type of TCH and RACH </w:t>
      </w:r>
      <w:r w:rsidR="006615C8">
        <w:rPr>
          <w:noProof/>
        </w:rPr>
        <w:t>to achieve efficient</w:t>
      </w:r>
      <w:r w:rsidRPr="00723A60">
        <w:rPr>
          <w:noProof/>
        </w:rPr>
        <w:t xml:space="preserve"> multiplexing </w:t>
      </w:r>
      <w:r w:rsidR="009D0A42" w:rsidRPr="00723A60">
        <w:rPr>
          <w:noProof/>
        </w:rPr>
        <w:t>with</w:t>
      </w:r>
      <w:r w:rsidRPr="00723A60">
        <w:rPr>
          <w:noProof/>
        </w:rPr>
        <w:t xml:space="preserve"> legacy GPRS devices and for new type of BCCH, CCCH and SCH dedicated for new MTC devices</w:t>
      </w:r>
      <w:r w:rsidR="002D2BAF" w:rsidRPr="00723A60">
        <w:rPr>
          <w:noProof/>
        </w:rPr>
        <w:t>,</w:t>
      </w:r>
      <w:r w:rsidRPr="00723A60">
        <w:rPr>
          <w:noProof/>
        </w:rPr>
        <w:t xml:space="preserve"> e.g</w:t>
      </w:r>
      <w:r w:rsidR="006615C8">
        <w:rPr>
          <w:noProof/>
        </w:rPr>
        <w:t>.</w:t>
      </w:r>
      <w:r w:rsidR="002D2BAF" w:rsidRPr="00723A60">
        <w:rPr>
          <w:noProof/>
        </w:rPr>
        <w:t>,</w:t>
      </w:r>
      <w:r w:rsidRPr="00723A60">
        <w:rPr>
          <w:noProof/>
        </w:rPr>
        <w:t xml:space="preserve"> </w:t>
      </w:r>
      <w:r w:rsidR="006615C8">
        <w:rPr>
          <w:noProof/>
        </w:rPr>
        <w:t>in</w:t>
      </w:r>
      <w:r w:rsidRPr="00723A60">
        <w:rPr>
          <w:noProof/>
        </w:rPr>
        <w:t xml:space="preserve"> </w:t>
      </w:r>
      <w:r w:rsidR="002D2BAF" w:rsidRPr="00723A60">
        <w:rPr>
          <w:noProof/>
        </w:rPr>
        <w:t xml:space="preserve">a </w:t>
      </w:r>
      <w:r w:rsidR="009D0A42" w:rsidRPr="00723A60">
        <w:rPr>
          <w:noProof/>
        </w:rPr>
        <w:t xml:space="preserve">dedicated </w:t>
      </w:r>
      <w:r w:rsidRPr="00723A60">
        <w:rPr>
          <w:noProof/>
        </w:rPr>
        <w:t>timeslot</w:t>
      </w:r>
      <w:r w:rsidR="00FC4CBD" w:rsidRPr="00723A60">
        <w:rPr>
          <w:noProof/>
        </w:rPr>
        <w:t xml:space="preserve"> (see section</w:t>
      </w:r>
      <w:r w:rsidR="006615C8">
        <w:rPr>
          <w:noProof/>
        </w:rPr>
        <w:t>s</w:t>
      </w:r>
      <w:r w:rsidR="00FC4CBD" w:rsidRPr="00723A60">
        <w:rPr>
          <w:noProof/>
        </w:rPr>
        <w:t xml:space="preserve"> </w:t>
      </w:r>
      <w:fldSimple w:instr=" REF _Ref396218354 \r \h  \* MERGEFORMAT ">
        <w:r w:rsidR="001F1B37">
          <w:rPr>
            <w:noProof/>
          </w:rPr>
          <w:t>3.2</w:t>
        </w:r>
      </w:fldSimple>
      <w:r w:rsidR="00FC4CBD" w:rsidRPr="00723A60">
        <w:rPr>
          <w:noProof/>
        </w:rPr>
        <w:t xml:space="preserve"> and </w:t>
      </w:r>
      <w:fldSimple w:instr=" REF _Ref396218361 \r \h  \* MERGEFORMAT ">
        <w:r w:rsidR="001F1B37">
          <w:rPr>
            <w:noProof/>
          </w:rPr>
          <w:t>3.7</w:t>
        </w:r>
      </w:fldSimple>
      <w:r w:rsidR="00FC4CBD" w:rsidRPr="00723A60">
        <w:rPr>
          <w:noProof/>
        </w:rPr>
        <w:t>)</w:t>
      </w:r>
      <w:r w:rsidRPr="00723A60">
        <w:rPr>
          <w:noProof/>
        </w:rPr>
        <w:t>.</w:t>
      </w:r>
    </w:p>
    <w:p w:rsidR="001725CE" w:rsidRPr="00723A60" w:rsidRDefault="00346689" w:rsidP="001A580F">
      <w:pPr>
        <w:pStyle w:val="Heading2"/>
        <w:rPr>
          <w:noProof/>
        </w:rPr>
      </w:pPr>
      <w:r w:rsidRPr="00723A60">
        <w:rPr>
          <w:noProof/>
        </w:rPr>
        <w:t>Precoding options</w:t>
      </w:r>
    </w:p>
    <w:p w:rsidR="002D1301" w:rsidRPr="00723A60" w:rsidRDefault="002D1301" w:rsidP="00D22D7B">
      <w:pPr>
        <w:pStyle w:val="11BodyText"/>
        <w:rPr>
          <w:noProof/>
        </w:rPr>
      </w:pPr>
      <w:r w:rsidRPr="00723A60">
        <w:rPr>
          <w:noProof/>
        </w:rPr>
        <w:t xml:space="preserve">Precoding involves data </w:t>
      </w:r>
      <w:r w:rsidR="007A578B" w:rsidRPr="00723A60">
        <w:rPr>
          <w:noProof/>
        </w:rPr>
        <w:t>bits</w:t>
      </w:r>
      <w:r w:rsidRPr="00723A60">
        <w:rPr>
          <w:noProof/>
        </w:rPr>
        <w:t xml:space="preserve"> to be mapped to a series of 8 GMSK or 8PSK symbols</w:t>
      </w:r>
      <w:r w:rsidR="003A1528" w:rsidRPr="00723A60">
        <w:rPr>
          <w:noProof/>
        </w:rPr>
        <w:t xml:space="preserve"> with total length of 8 x 3.69 = 29.52 µs</w:t>
      </w:r>
      <w:r w:rsidRPr="00723A60">
        <w:rPr>
          <w:noProof/>
        </w:rPr>
        <w:t xml:space="preserve">. The data </w:t>
      </w:r>
      <w:r w:rsidR="007A578B" w:rsidRPr="00723A60">
        <w:rPr>
          <w:noProof/>
        </w:rPr>
        <w:t xml:space="preserve">bits </w:t>
      </w:r>
      <w:r w:rsidRPr="00723A60">
        <w:rPr>
          <w:noProof/>
        </w:rPr>
        <w:t xml:space="preserve">can </w:t>
      </w:r>
      <w:r w:rsidR="007A578B" w:rsidRPr="00723A60">
        <w:rPr>
          <w:noProof/>
        </w:rPr>
        <w:t>be grouped into</w:t>
      </w:r>
      <w:r w:rsidRPr="00723A60">
        <w:rPr>
          <w:noProof/>
        </w:rPr>
        <w:t xml:space="preserve"> 1, 2 or 3 data bits depending on the hybrid modulation options. Fo</w:t>
      </w:r>
      <w:r w:rsidR="007F148D" w:rsidRPr="00723A60">
        <w:rPr>
          <w:noProof/>
        </w:rPr>
        <w:t>u</w:t>
      </w:r>
      <w:r w:rsidRPr="00723A60">
        <w:rPr>
          <w:noProof/>
        </w:rPr>
        <w:t>r options are listed here.</w:t>
      </w:r>
    </w:p>
    <w:p w:rsidR="00346689" w:rsidRPr="00723A60" w:rsidRDefault="009314FE" w:rsidP="001A580F">
      <w:pPr>
        <w:pStyle w:val="Heading3"/>
        <w:rPr>
          <w:noProof/>
        </w:rPr>
      </w:pPr>
      <w:r w:rsidRPr="00723A60">
        <w:rPr>
          <w:noProof/>
        </w:rPr>
        <w:t>BPSK</w:t>
      </w:r>
      <w:r w:rsidR="003A1528" w:rsidRPr="00723A60">
        <w:rPr>
          <w:noProof/>
        </w:rPr>
        <w:t xml:space="preserve"> with precoded GMSK</w:t>
      </w:r>
    </w:p>
    <w:tbl>
      <w:tblPr>
        <w:tblStyle w:val="TableGrid"/>
        <w:tblW w:w="5670" w:type="dxa"/>
        <w:tblInd w:w="1298" w:type="dxa"/>
        <w:tblLook w:val="04A0"/>
      </w:tblPr>
      <w:tblGrid>
        <w:gridCol w:w="1147"/>
        <w:gridCol w:w="1551"/>
        <w:gridCol w:w="1486"/>
        <w:gridCol w:w="1486"/>
      </w:tblGrid>
      <w:tr w:rsidR="007F148D" w:rsidRPr="00723A60" w:rsidTr="00346689">
        <w:tc>
          <w:tcPr>
            <w:tcW w:w="246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Data bits</w:t>
            </w:r>
          </w:p>
        </w:tc>
        <w:tc>
          <w:tcPr>
            <w:tcW w:w="246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Precoded Bits</w:t>
            </w:r>
          </w:p>
        </w:tc>
        <w:tc>
          <w:tcPr>
            <w:tcW w:w="2464" w:type="dxa"/>
          </w:tcPr>
          <w:p w:rsidR="00346689" w:rsidRPr="00723A60" w:rsidRDefault="003A1528" w:rsidP="00881E66">
            <w:pPr>
              <w:rPr>
                <w:noProof/>
              </w:rPr>
            </w:pPr>
            <w:r w:rsidRPr="00723A60">
              <w:rPr>
                <w:noProof/>
              </w:rPr>
              <w:t>Resulting phase</w:t>
            </w:r>
          </w:p>
        </w:tc>
        <w:tc>
          <w:tcPr>
            <w:tcW w:w="2464" w:type="dxa"/>
          </w:tcPr>
          <w:p w:rsidR="00346689" w:rsidRPr="00723A60" w:rsidRDefault="002D1301" w:rsidP="00881E66">
            <w:pPr>
              <w:rPr>
                <w:noProof/>
              </w:rPr>
            </w:pPr>
            <w:r w:rsidRPr="00723A60">
              <w:rPr>
                <w:noProof/>
              </w:rPr>
              <w:t>Resulting FSK tone</w:t>
            </w:r>
          </w:p>
        </w:tc>
      </w:tr>
      <w:tr w:rsidR="007F148D" w:rsidRPr="00723A60" w:rsidTr="00346689">
        <w:tc>
          <w:tcPr>
            <w:tcW w:w="246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246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00000000</w:t>
            </w:r>
          </w:p>
        </w:tc>
        <w:tc>
          <w:tcPr>
            <w:tcW w:w="2464" w:type="dxa"/>
          </w:tcPr>
          <w:p w:rsidR="00346689" w:rsidRPr="00723A60" w:rsidRDefault="009A0E9B" w:rsidP="00881E66">
            <w:pPr>
              <w:rPr>
                <w:noProof/>
              </w:rPr>
            </w:pPr>
            <w:r w:rsidRPr="00723A60">
              <w:rPr>
                <w:noProof/>
              </w:rPr>
              <w:t>+</w:t>
            </w:r>
            <w:r w:rsidR="00346689" w:rsidRPr="00723A60">
              <w:rPr>
                <w:noProof/>
              </w:rPr>
              <w:t>1</w:t>
            </w:r>
          </w:p>
        </w:tc>
        <w:tc>
          <w:tcPr>
            <w:tcW w:w="2464" w:type="dxa"/>
          </w:tcPr>
          <w:p w:rsidR="00346689" w:rsidRPr="00723A60" w:rsidRDefault="00346689" w:rsidP="00C834B2">
            <w:pPr>
              <w:rPr>
                <w:noProof/>
                <w:vertAlign w:val="superscript"/>
              </w:rPr>
            </w:pPr>
            <w:r w:rsidRPr="00723A60">
              <w:rPr>
                <w:noProof/>
              </w:rPr>
              <w:t>+6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  <w:r w:rsidR="00B21337" w:rsidRPr="00723A60">
              <w:rPr>
                <w:noProof/>
                <w:vertAlign w:val="superscript"/>
              </w:rPr>
              <w:t>Note</w:t>
            </w:r>
          </w:p>
        </w:tc>
      </w:tr>
      <w:tr w:rsidR="007F148D" w:rsidRPr="00723A60" w:rsidTr="00346689">
        <w:tc>
          <w:tcPr>
            <w:tcW w:w="246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246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11111111</w:t>
            </w:r>
          </w:p>
        </w:tc>
        <w:tc>
          <w:tcPr>
            <w:tcW w:w="2464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2464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+6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</w:tbl>
    <w:p w:rsidR="00346689" w:rsidRPr="00723A60" w:rsidRDefault="00C834B2" w:rsidP="00D22D7B">
      <w:pPr>
        <w:pStyle w:val="11BodyText"/>
        <w:rPr>
          <w:noProof/>
        </w:rPr>
      </w:pPr>
      <w:r w:rsidRPr="00723A60">
        <w:rPr>
          <w:noProof/>
        </w:rPr>
        <w:t>Note: 68 kHz corresponds to the resulting GMSK symbol frequency (=270.833/4 kHz</w:t>
      </w:r>
    </w:p>
    <w:p w:rsidR="00346689" w:rsidRPr="00723A60" w:rsidRDefault="00751F8B" w:rsidP="001A580F">
      <w:pPr>
        <w:pStyle w:val="Heading3"/>
        <w:rPr>
          <w:noProof/>
          <w:lang w:eastAsia="en-GB" w:bidi="bn-BD"/>
        </w:rPr>
      </w:pPr>
      <w:r w:rsidRPr="00723A60">
        <w:rPr>
          <w:noProof/>
          <w:lang w:eastAsia="en-GB" w:bidi="bn-BD"/>
        </w:rPr>
        <w:t>2-</w:t>
      </w:r>
      <w:r w:rsidR="00346689" w:rsidRPr="00723A60">
        <w:rPr>
          <w:noProof/>
          <w:lang w:eastAsia="en-GB" w:bidi="bn-BD"/>
        </w:rPr>
        <w:t>FSK+</w:t>
      </w:r>
      <w:r w:rsidRPr="00723A60">
        <w:rPr>
          <w:noProof/>
          <w:lang w:eastAsia="en-GB" w:bidi="bn-BD"/>
        </w:rPr>
        <w:t>BPSK</w:t>
      </w:r>
      <w:r w:rsidR="003A1528" w:rsidRPr="00723A60">
        <w:rPr>
          <w:noProof/>
          <w:lang w:eastAsia="en-GB" w:bidi="bn-BD"/>
        </w:rPr>
        <w:t xml:space="preserve"> with precoded GMSK</w:t>
      </w:r>
    </w:p>
    <w:tbl>
      <w:tblPr>
        <w:tblStyle w:val="TableGrid"/>
        <w:tblW w:w="5670" w:type="dxa"/>
        <w:tblInd w:w="1298" w:type="dxa"/>
        <w:tblLook w:val="04A0"/>
      </w:tblPr>
      <w:tblGrid>
        <w:gridCol w:w="1222"/>
        <w:gridCol w:w="1603"/>
        <w:gridCol w:w="1304"/>
        <w:gridCol w:w="1541"/>
      </w:tblGrid>
      <w:tr w:rsidR="003A1528" w:rsidRPr="00723A60" w:rsidTr="003A1528">
        <w:tc>
          <w:tcPr>
            <w:tcW w:w="1222" w:type="dxa"/>
          </w:tcPr>
          <w:p w:rsidR="003A1528" w:rsidRPr="00723A60" w:rsidRDefault="003A1528" w:rsidP="00881E66">
            <w:pPr>
              <w:rPr>
                <w:noProof/>
              </w:rPr>
            </w:pPr>
            <w:r w:rsidRPr="00723A60">
              <w:rPr>
                <w:noProof/>
              </w:rPr>
              <w:t>Data bits</w:t>
            </w:r>
          </w:p>
        </w:tc>
        <w:tc>
          <w:tcPr>
            <w:tcW w:w="1603" w:type="dxa"/>
          </w:tcPr>
          <w:p w:rsidR="003A1528" w:rsidRPr="00723A60" w:rsidRDefault="003A1528" w:rsidP="00881E66">
            <w:pPr>
              <w:rPr>
                <w:noProof/>
              </w:rPr>
            </w:pPr>
            <w:r w:rsidRPr="00723A60">
              <w:rPr>
                <w:noProof/>
              </w:rPr>
              <w:t>Precoded Bits</w:t>
            </w:r>
          </w:p>
        </w:tc>
        <w:tc>
          <w:tcPr>
            <w:tcW w:w="1304" w:type="dxa"/>
          </w:tcPr>
          <w:p w:rsidR="003A1528" w:rsidRPr="00723A60" w:rsidRDefault="003A1528" w:rsidP="00881E66">
            <w:pPr>
              <w:rPr>
                <w:noProof/>
              </w:rPr>
            </w:pPr>
            <w:r w:rsidRPr="00723A60">
              <w:rPr>
                <w:noProof/>
              </w:rPr>
              <w:t>Resulting phase</w:t>
            </w:r>
          </w:p>
        </w:tc>
        <w:tc>
          <w:tcPr>
            <w:tcW w:w="1541" w:type="dxa"/>
          </w:tcPr>
          <w:p w:rsidR="003A1528" w:rsidRPr="00723A60" w:rsidRDefault="003A1528" w:rsidP="00881E66">
            <w:pPr>
              <w:rPr>
                <w:noProof/>
              </w:rPr>
            </w:pPr>
            <w:r w:rsidRPr="00723A60">
              <w:rPr>
                <w:noProof/>
              </w:rPr>
              <w:t>Resulting FSK tone</w:t>
            </w:r>
          </w:p>
        </w:tc>
      </w:tr>
      <w:tr w:rsidR="00346689" w:rsidRPr="00723A60" w:rsidTr="003A1528">
        <w:tc>
          <w:tcPr>
            <w:tcW w:w="1222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00</w:t>
            </w:r>
          </w:p>
        </w:tc>
        <w:tc>
          <w:tcPr>
            <w:tcW w:w="160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00000000</w:t>
            </w:r>
          </w:p>
        </w:tc>
        <w:tc>
          <w:tcPr>
            <w:tcW w:w="1304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+1</w:t>
            </w:r>
          </w:p>
        </w:tc>
        <w:tc>
          <w:tcPr>
            <w:tcW w:w="1541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+6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  <w:tr w:rsidR="00346689" w:rsidRPr="00723A60" w:rsidTr="003A1528">
        <w:tc>
          <w:tcPr>
            <w:tcW w:w="1222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01</w:t>
            </w:r>
          </w:p>
        </w:tc>
        <w:tc>
          <w:tcPr>
            <w:tcW w:w="160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11111111</w:t>
            </w:r>
          </w:p>
        </w:tc>
        <w:tc>
          <w:tcPr>
            <w:tcW w:w="1304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541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+6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  <w:tr w:rsidR="00346689" w:rsidRPr="00723A60" w:rsidTr="003A1528">
        <w:tc>
          <w:tcPr>
            <w:tcW w:w="1222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10</w:t>
            </w:r>
          </w:p>
        </w:tc>
        <w:tc>
          <w:tcPr>
            <w:tcW w:w="160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10101010</w:t>
            </w:r>
          </w:p>
        </w:tc>
        <w:tc>
          <w:tcPr>
            <w:tcW w:w="1304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+1</w:t>
            </w:r>
          </w:p>
        </w:tc>
        <w:tc>
          <w:tcPr>
            <w:tcW w:w="1541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-6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  <w:tr w:rsidR="00346689" w:rsidRPr="00723A60" w:rsidTr="003A1528">
        <w:tc>
          <w:tcPr>
            <w:tcW w:w="1222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11</w:t>
            </w:r>
          </w:p>
        </w:tc>
        <w:tc>
          <w:tcPr>
            <w:tcW w:w="1603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01010101</w:t>
            </w:r>
          </w:p>
        </w:tc>
        <w:tc>
          <w:tcPr>
            <w:tcW w:w="1304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541" w:type="dxa"/>
          </w:tcPr>
          <w:p w:rsidR="00346689" w:rsidRPr="00723A60" w:rsidRDefault="00346689" w:rsidP="00881E66">
            <w:pPr>
              <w:rPr>
                <w:noProof/>
              </w:rPr>
            </w:pPr>
            <w:r w:rsidRPr="00723A60">
              <w:rPr>
                <w:noProof/>
              </w:rPr>
              <w:t>-6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</w:tbl>
    <w:p w:rsidR="00346689" w:rsidRPr="00723A60" w:rsidRDefault="00346689" w:rsidP="00D22D7B">
      <w:pPr>
        <w:pStyle w:val="11BodyText"/>
        <w:rPr>
          <w:noProof/>
          <w:lang w:eastAsia="en-GB" w:bidi="bn-BD"/>
        </w:rPr>
      </w:pPr>
    </w:p>
    <w:p w:rsidR="002D1301" w:rsidRPr="00723A60" w:rsidRDefault="002D1301" w:rsidP="001A580F">
      <w:pPr>
        <w:pStyle w:val="Heading3"/>
        <w:rPr>
          <w:noProof/>
          <w:lang w:eastAsia="en-GB" w:bidi="bn-BD"/>
        </w:rPr>
      </w:pPr>
      <w:r w:rsidRPr="00723A60">
        <w:rPr>
          <w:noProof/>
          <w:lang w:eastAsia="en-GB" w:bidi="bn-BD"/>
        </w:rPr>
        <w:t>4-FSK</w:t>
      </w:r>
      <w:r w:rsidR="003A1528" w:rsidRPr="00723A60">
        <w:rPr>
          <w:noProof/>
          <w:lang w:eastAsia="en-GB" w:bidi="bn-BD"/>
        </w:rPr>
        <w:t xml:space="preserve"> with precoded 8PSK</w:t>
      </w:r>
    </w:p>
    <w:p w:rsidR="002D1301" w:rsidRPr="00723A60" w:rsidRDefault="002D1301" w:rsidP="00D22D7B">
      <w:pPr>
        <w:pStyle w:val="11BodyText"/>
        <w:rPr>
          <w:noProof/>
          <w:lang w:eastAsia="en-GB" w:bidi="bn-BD"/>
        </w:rPr>
      </w:pPr>
      <w:r w:rsidRPr="00723A60">
        <w:rPr>
          <w:noProof/>
          <w:lang w:eastAsia="en-GB" w:bidi="bn-BD"/>
        </w:rPr>
        <w:t xml:space="preserve">In this case a hybrid modulation symbol is formed from a series of 8 8PSK symbols with symbol rotation of </w:t>
      </w:r>
      <w:r w:rsidRPr="00723A60">
        <w:rPr>
          <w:rFonts w:ascii="Times New Roman" w:hAnsi="Times New Roman"/>
          <w:noProof/>
          <w:lang w:eastAsia="en-GB" w:bidi="bn-BD"/>
        </w:rPr>
        <w:t>π/2</w:t>
      </w:r>
      <w:r w:rsidRPr="00723A60">
        <w:rPr>
          <w:noProof/>
          <w:lang w:eastAsia="en-GB" w:bidi="bn-BD"/>
        </w:rPr>
        <w:t xml:space="preserve"> or </w:t>
      </w:r>
      <w:r w:rsidRPr="00723A60">
        <w:rPr>
          <w:rFonts w:ascii="Times New Roman" w:hAnsi="Times New Roman"/>
          <w:noProof/>
          <w:lang w:eastAsia="en-GB" w:bidi="bn-BD"/>
        </w:rPr>
        <w:t>3π/8</w:t>
      </w:r>
      <w:r w:rsidRPr="00723A60">
        <w:rPr>
          <w:noProof/>
          <w:lang w:eastAsia="en-GB" w:bidi="bn-BD"/>
        </w:rPr>
        <w:t xml:space="preserve"> radians per normal symbol period. Two data bits are mapped to one of the 4-FSK symbol</w:t>
      </w:r>
      <w:r w:rsidR="001A580F" w:rsidRPr="00723A60">
        <w:rPr>
          <w:noProof/>
          <w:lang w:eastAsia="en-GB" w:bidi="bn-BD"/>
        </w:rPr>
        <w:t>s</w:t>
      </w:r>
      <w:r w:rsidRPr="00723A60">
        <w:rPr>
          <w:noProof/>
          <w:lang w:eastAsia="en-GB" w:bidi="bn-BD"/>
        </w:rPr>
        <w:t xml:space="preserve"> by this rule</w:t>
      </w:r>
    </w:p>
    <w:p w:rsidR="002D1301" w:rsidRPr="00723A60" w:rsidRDefault="004E1EFD" w:rsidP="00D22D7B">
      <w:pPr>
        <w:pStyle w:val="11BodyText"/>
        <w:rPr>
          <w:noProof/>
          <w:lang w:eastAsia="en-GB" w:bidi="bn-BD"/>
        </w:rPr>
      </w:pPr>
      <m:oMath>
        <m:sSub>
          <m:sSubPr>
            <m:ctrlPr>
              <w:rPr>
                <w:rFonts w:ascii="Cambria Math" w:hAnsi="Cambria Math"/>
                <w:noProof/>
                <w:lang w:eastAsia="en-GB" w:bidi="bn-BD"/>
              </w:rPr>
            </m:ctrlPr>
          </m:sSubPr>
          <m:e>
            <m:r>
              <w:rPr>
                <w:rFonts w:ascii="Cambria Math" w:hAnsi="Cambria Math"/>
                <w:noProof/>
                <w:lang w:eastAsia="en-GB" w:bidi="bn-BD"/>
              </w:rPr>
              <m:t>s</m:t>
            </m:r>
          </m:e>
          <m:sub>
            <m:r>
              <w:rPr>
                <w:rFonts w:ascii="Cambria Math" w:hAnsi="Cambria Math"/>
                <w:noProof/>
                <w:lang w:eastAsia="en-GB" w:bidi="bn-BD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en-GB" w:bidi="bn-BD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noProof/>
                <w:lang w:eastAsia="en-GB" w:bidi="bn-BD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lang w:eastAsia="en-GB" w:bidi="bn-BD"/>
              </w:rPr>
              <m:t xml:space="preserve">1, </m:t>
            </m:r>
            <m:sSup>
              <m:sSupPr>
                <m:ctrlPr>
                  <w:rPr>
                    <w:rFonts w:ascii="Cambria Math" w:hAnsi="Cambria Math"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jπl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/4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2</m:t>
                </m:r>
                <m:r>
                  <w:rPr>
                    <w:rFonts w:ascii="Cambria Math" w:hAnsi="Cambria Math"/>
                    <w:noProof/>
                    <w:lang w:eastAsia="en-GB" w:bidi="bn-BD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/4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3</m:t>
                </m:r>
                <m:r>
                  <w:rPr>
                    <w:rFonts w:ascii="Cambria Math" w:hAnsi="Cambria Math"/>
                    <w:noProof/>
                    <w:lang w:eastAsia="en-GB" w:bidi="bn-BD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/4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4</m:t>
                </m:r>
                <m:r>
                  <w:rPr>
                    <w:rFonts w:ascii="Cambria Math" w:hAnsi="Cambria Math"/>
                    <w:noProof/>
                    <w:lang w:eastAsia="en-GB" w:bidi="bn-BD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/4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5</m:t>
                </m:r>
                <m:r>
                  <w:rPr>
                    <w:rFonts w:ascii="Cambria Math" w:hAnsi="Cambria Math"/>
                    <w:noProof/>
                    <w:lang w:eastAsia="en-GB" w:bidi="bn-BD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/4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6</m:t>
                </m:r>
                <m:r>
                  <w:rPr>
                    <w:rFonts w:ascii="Cambria Math" w:hAnsi="Cambria Math"/>
                    <w:noProof/>
                    <w:lang w:eastAsia="en-GB" w:bidi="bn-BD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/4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7</m:t>
                </m:r>
                <m:r>
                  <w:rPr>
                    <w:rFonts w:ascii="Cambria Math" w:hAnsi="Cambria Math"/>
                    <w:noProof/>
                    <w:lang w:eastAsia="en-GB" w:bidi="bn-BD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en-GB" w:bidi="bn-BD"/>
                  </w:rPr>
                  <m:t>/4</m:t>
                </m:r>
              </m:sup>
            </m:sSup>
          </m:e>
        </m:d>
      </m:oMath>
      <w:r w:rsidR="00D20D9C" w:rsidRPr="00723A60">
        <w:rPr>
          <w:noProof/>
          <w:lang w:eastAsia="en-GB" w:bidi="bn-BD"/>
        </w:rPr>
        <w:t xml:space="preserve"> where</w:t>
      </w:r>
      <w:r w:rsidR="001A580F" w:rsidRPr="00723A60">
        <w:rPr>
          <w:noProof/>
          <w:lang w:eastAsia="en-GB" w:bidi="bn-BD"/>
        </w:rPr>
        <w:t xml:space="preserve"> </w:t>
      </w:r>
      <w:r w:rsidR="003A1528" w:rsidRPr="00723A60">
        <w:rPr>
          <w:rFonts w:ascii="Times New Roman" w:hAnsi="Times New Roman"/>
          <w:iCs/>
          <w:noProof/>
          <w:lang w:eastAsia="en-GB" w:bidi="bn-BD"/>
        </w:rPr>
        <w:t>s</w:t>
      </w:r>
      <w:r w:rsidR="003A1528" w:rsidRPr="00723A60">
        <w:rPr>
          <w:rFonts w:ascii="Times New Roman" w:hAnsi="Times New Roman"/>
          <w:iCs/>
          <w:noProof/>
          <w:vertAlign w:val="subscript"/>
          <w:lang w:eastAsia="en-GB" w:bidi="bn-BD"/>
        </w:rPr>
        <w:t>k</w:t>
      </w:r>
      <w:r w:rsidR="003A1528" w:rsidRPr="00723A60">
        <w:rPr>
          <w:noProof/>
          <w:lang w:eastAsia="en-GB" w:bidi="bn-BD"/>
        </w:rPr>
        <w:t xml:space="preserve"> </w:t>
      </w:r>
      <w:r w:rsidR="001A580F" w:rsidRPr="00723A60">
        <w:rPr>
          <w:noProof/>
          <w:lang w:eastAsia="en-GB" w:bidi="bn-BD"/>
        </w:rPr>
        <w:t xml:space="preserve">identifies the </w:t>
      </w:r>
      <w:r w:rsidR="009339E8" w:rsidRPr="00723A60">
        <w:rPr>
          <w:noProof/>
          <w:lang w:eastAsia="en-GB" w:bidi="bn-BD"/>
        </w:rPr>
        <w:t>series of 8</w:t>
      </w:r>
      <w:r w:rsidR="001A580F" w:rsidRPr="00723A60">
        <w:rPr>
          <w:noProof/>
          <w:lang w:eastAsia="en-GB" w:bidi="bn-BD"/>
        </w:rPr>
        <w:t xml:space="preserve"> </w:t>
      </w:r>
      <w:r w:rsidR="009339E8" w:rsidRPr="00723A60">
        <w:rPr>
          <w:noProof/>
          <w:lang w:eastAsia="en-GB" w:bidi="bn-BD"/>
        </w:rPr>
        <w:t>pre-coded</w:t>
      </w:r>
      <w:r w:rsidR="001A580F" w:rsidRPr="00723A60">
        <w:rPr>
          <w:noProof/>
          <w:lang w:eastAsia="en-GB" w:bidi="bn-BD"/>
        </w:rPr>
        <w:t xml:space="preserve"> symbols</w:t>
      </w:r>
      <w:r w:rsidR="009339E8" w:rsidRPr="00723A60">
        <w:rPr>
          <w:noProof/>
          <w:lang w:eastAsia="en-GB" w:bidi="bn-BD"/>
        </w:rPr>
        <w:t>. The symbol parameter</w:t>
      </w:r>
      <w:r w:rsidR="00D20D9C" w:rsidRPr="00723A60">
        <w:rPr>
          <w:noProof/>
          <w:lang w:eastAsia="en-GB" w:bidi="bn-BD"/>
        </w:rPr>
        <w:t xml:space="preserve"> </w:t>
      </w:r>
      <w:r w:rsidR="00D20D9C" w:rsidRPr="00723A60">
        <w:rPr>
          <w:rFonts w:ascii="Times New Roman" w:hAnsi="Times New Roman"/>
          <w:i/>
          <w:noProof/>
        </w:rPr>
        <w:t>l</w:t>
      </w:r>
      <w:r w:rsidR="00D20D9C" w:rsidRPr="00723A60">
        <w:rPr>
          <w:noProof/>
          <w:lang w:eastAsia="en-GB" w:bidi="bn-BD"/>
        </w:rPr>
        <w:t xml:space="preserve"> is given in the table below</w:t>
      </w:r>
      <w:r w:rsidR="009339E8" w:rsidRPr="00723A60">
        <w:rPr>
          <w:noProof/>
          <w:lang w:eastAsia="en-GB" w:bidi="bn-BD"/>
        </w:rPr>
        <w:t>.</w:t>
      </w:r>
    </w:p>
    <w:tbl>
      <w:tblPr>
        <w:tblStyle w:val="TableGrid"/>
        <w:tblW w:w="6748" w:type="dxa"/>
        <w:tblInd w:w="1298" w:type="dxa"/>
        <w:tblLook w:val="04A0"/>
      </w:tblPr>
      <w:tblGrid>
        <w:gridCol w:w="1239"/>
        <w:gridCol w:w="1399"/>
        <w:gridCol w:w="1275"/>
        <w:gridCol w:w="1435"/>
        <w:gridCol w:w="1400"/>
      </w:tblGrid>
      <w:tr w:rsidR="00D20D9C" w:rsidRPr="00723A60" w:rsidTr="009436A8">
        <w:trPr>
          <w:cantSplit/>
        </w:trPr>
        <w:tc>
          <w:tcPr>
            <w:tcW w:w="1239" w:type="dxa"/>
          </w:tcPr>
          <w:p w:rsidR="00D20D9C" w:rsidRPr="00723A60" w:rsidRDefault="00D20D9C" w:rsidP="00881E66">
            <w:pPr>
              <w:rPr>
                <w:noProof/>
              </w:rPr>
            </w:pPr>
          </w:p>
        </w:tc>
        <w:tc>
          <w:tcPr>
            <w:tcW w:w="2674" w:type="dxa"/>
            <w:gridSpan w:val="2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rFonts w:ascii="Times New Roman" w:hAnsi="Times New Roman"/>
                <w:noProof/>
                <w:lang w:eastAsia="en-GB" w:bidi="bn-BD"/>
              </w:rPr>
              <w:t>π/2</w:t>
            </w:r>
            <w:r w:rsidRPr="00723A60">
              <w:rPr>
                <w:noProof/>
                <w:lang w:eastAsia="en-GB" w:bidi="bn-BD"/>
              </w:rPr>
              <w:t xml:space="preserve"> rotation</w:t>
            </w:r>
          </w:p>
        </w:tc>
        <w:tc>
          <w:tcPr>
            <w:tcW w:w="2835" w:type="dxa"/>
            <w:gridSpan w:val="2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rFonts w:ascii="Times New Roman" w:hAnsi="Times New Roman"/>
                <w:noProof/>
                <w:lang w:eastAsia="en-GB" w:bidi="bn-BD"/>
              </w:rPr>
              <w:t>3π/8</w:t>
            </w:r>
            <w:r w:rsidRPr="00723A60">
              <w:rPr>
                <w:noProof/>
                <w:lang w:eastAsia="en-GB" w:bidi="bn-BD"/>
              </w:rPr>
              <w:t xml:space="preserve"> rotation</w:t>
            </w:r>
          </w:p>
        </w:tc>
      </w:tr>
      <w:tr w:rsidR="00D20D9C" w:rsidRPr="00723A60" w:rsidTr="009436A8">
        <w:trPr>
          <w:cantSplit/>
        </w:trPr>
        <w:tc>
          <w:tcPr>
            <w:tcW w:w="123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Data bits</w:t>
            </w:r>
          </w:p>
        </w:tc>
        <w:tc>
          <w:tcPr>
            <w:tcW w:w="139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Symbol parameter </w:t>
            </w:r>
            <w:r w:rsidRPr="00723A60">
              <w:rPr>
                <w:rFonts w:ascii="Times New Roman" w:hAnsi="Times New Roman"/>
                <w:i/>
                <w:iCs/>
                <w:noProof/>
              </w:rPr>
              <w:t>l</w:t>
            </w:r>
          </w:p>
        </w:tc>
        <w:tc>
          <w:tcPr>
            <w:tcW w:w="127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Resulting 4-FSK tone</w:t>
            </w:r>
          </w:p>
        </w:tc>
        <w:tc>
          <w:tcPr>
            <w:tcW w:w="143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Symbol parameter </w:t>
            </w:r>
            <w:r w:rsidR="009436A8" w:rsidRPr="00723A60">
              <w:rPr>
                <w:rFonts w:ascii="Times New Roman" w:hAnsi="Times New Roman"/>
                <w:i/>
                <w:iCs/>
                <w:noProof/>
              </w:rPr>
              <w:t>l</w:t>
            </w:r>
          </w:p>
        </w:tc>
        <w:tc>
          <w:tcPr>
            <w:tcW w:w="1400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Resulting 4-FSK tone</w:t>
            </w:r>
          </w:p>
        </w:tc>
      </w:tr>
      <w:tr w:rsidR="00D20D9C" w:rsidRPr="00723A60" w:rsidTr="009436A8">
        <w:trPr>
          <w:cantSplit/>
        </w:trPr>
        <w:tc>
          <w:tcPr>
            <w:tcW w:w="123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00</w:t>
            </w:r>
          </w:p>
        </w:tc>
        <w:tc>
          <w:tcPr>
            <w:tcW w:w="139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27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+6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  <w:tc>
          <w:tcPr>
            <w:tcW w:w="143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400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+51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  <w:tr w:rsidR="00D20D9C" w:rsidRPr="00723A60" w:rsidTr="009436A8">
        <w:trPr>
          <w:cantSplit/>
        </w:trPr>
        <w:tc>
          <w:tcPr>
            <w:tcW w:w="123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01</w:t>
            </w:r>
          </w:p>
        </w:tc>
        <w:tc>
          <w:tcPr>
            <w:tcW w:w="139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27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+34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  <w:tc>
          <w:tcPr>
            <w:tcW w:w="143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400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+17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  <w:tr w:rsidR="00D20D9C" w:rsidRPr="00723A60" w:rsidTr="009436A8">
        <w:trPr>
          <w:cantSplit/>
        </w:trPr>
        <w:tc>
          <w:tcPr>
            <w:tcW w:w="123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10</w:t>
            </w:r>
          </w:p>
        </w:tc>
        <w:tc>
          <w:tcPr>
            <w:tcW w:w="139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-3</w:t>
            </w:r>
          </w:p>
        </w:tc>
        <w:tc>
          <w:tcPr>
            <w:tcW w:w="127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-34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  <w:tc>
          <w:tcPr>
            <w:tcW w:w="143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-2</w:t>
            </w:r>
          </w:p>
        </w:tc>
        <w:tc>
          <w:tcPr>
            <w:tcW w:w="1400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-17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  <w:tr w:rsidR="00D20D9C" w:rsidRPr="00723A60" w:rsidTr="009436A8">
        <w:trPr>
          <w:cantSplit/>
        </w:trPr>
        <w:tc>
          <w:tcPr>
            <w:tcW w:w="123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11</w:t>
            </w:r>
          </w:p>
        </w:tc>
        <w:tc>
          <w:tcPr>
            <w:tcW w:w="1399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-4</w:t>
            </w:r>
          </w:p>
        </w:tc>
        <w:tc>
          <w:tcPr>
            <w:tcW w:w="127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-6</w:t>
            </w:r>
            <w:r w:rsidR="007A578B" w:rsidRPr="00723A60">
              <w:rPr>
                <w:noProof/>
              </w:rPr>
              <w:t>8</w:t>
            </w:r>
            <w:r w:rsidRPr="00723A60">
              <w:rPr>
                <w:noProof/>
              </w:rPr>
              <w:t xml:space="preserve">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  <w:tc>
          <w:tcPr>
            <w:tcW w:w="1435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>-3</w:t>
            </w:r>
          </w:p>
        </w:tc>
        <w:tc>
          <w:tcPr>
            <w:tcW w:w="1400" w:type="dxa"/>
          </w:tcPr>
          <w:p w:rsidR="00D20D9C" w:rsidRPr="00723A60" w:rsidRDefault="00D20D9C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-51 </w:t>
            </w:r>
            <w:r w:rsidR="007A578B" w:rsidRPr="00723A60">
              <w:rPr>
                <w:noProof/>
              </w:rPr>
              <w:t>k</w:t>
            </w:r>
            <w:r w:rsidRPr="00723A60">
              <w:rPr>
                <w:noProof/>
              </w:rPr>
              <w:t>Hz</w:t>
            </w:r>
          </w:p>
        </w:tc>
      </w:tr>
    </w:tbl>
    <w:p w:rsidR="00346689" w:rsidRPr="00723A60" w:rsidRDefault="00346689" w:rsidP="00D22D7B">
      <w:pPr>
        <w:pStyle w:val="11BodyText"/>
        <w:rPr>
          <w:noProof/>
        </w:rPr>
      </w:pPr>
    </w:p>
    <w:p w:rsidR="00D20D9C" w:rsidRPr="00723A60" w:rsidRDefault="00D20D9C" w:rsidP="001A580F">
      <w:pPr>
        <w:pStyle w:val="Heading3"/>
        <w:rPr>
          <w:noProof/>
        </w:rPr>
      </w:pPr>
      <w:r w:rsidRPr="00723A60">
        <w:rPr>
          <w:noProof/>
        </w:rPr>
        <w:t>4-FSK+BPSK</w:t>
      </w:r>
      <w:r w:rsidR="003A1528" w:rsidRPr="00723A60">
        <w:rPr>
          <w:noProof/>
        </w:rPr>
        <w:t xml:space="preserve"> with precoded 8PSK</w:t>
      </w:r>
    </w:p>
    <w:p w:rsidR="00D20D9C" w:rsidRPr="00723A60" w:rsidRDefault="00D20D9C" w:rsidP="00D22D7B">
      <w:pPr>
        <w:pStyle w:val="11BodyText"/>
        <w:rPr>
          <w:noProof/>
        </w:rPr>
      </w:pPr>
      <w:r w:rsidRPr="00723A60">
        <w:rPr>
          <w:noProof/>
        </w:rPr>
        <w:t xml:space="preserve">With BPSK addition, 3 data bits can be used to generate the precoded </w:t>
      </w:r>
      <w:r w:rsidR="007A578B" w:rsidRPr="00723A60">
        <w:rPr>
          <w:noProof/>
        </w:rPr>
        <w:t>sequences</w:t>
      </w:r>
      <w:r w:rsidR="002A657E" w:rsidRPr="00723A60">
        <w:rPr>
          <w:noProof/>
        </w:rPr>
        <w:t>.</w:t>
      </w:r>
    </w:p>
    <w:p w:rsidR="007A578B" w:rsidRPr="00723A60" w:rsidRDefault="004E1EFD" w:rsidP="00D22D7B">
      <w:pPr>
        <w:pStyle w:val="11BodyText"/>
        <w:rPr>
          <w:noProof/>
          <w:lang w:eastAsia="en-GB" w:bidi="bn-BD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lang w:eastAsia="en-GB" w:bidi="bn-BD"/>
              </w:rPr>
            </m:ctrlPr>
          </m:sSubPr>
          <m:e>
            <m:r>
              <w:rPr>
                <w:rFonts w:ascii="Cambria Math" w:hAnsi="Cambria Math"/>
                <w:noProof/>
                <w:lang w:eastAsia="en-GB" w:bidi="bn-BD"/>
              </w:rPr>
              <m:t>s</m:t>
            </m:r>
          </m:e>
          <m:sub>
            <m:r>
              <w:rPr>
                <w:rFonts w:ascii="Cambria Math" w:hAnsi="Cambria Math"/>
                <w:noProof/>
                <w:lang w:eastAsia="en-GB" w:bidi="bn-BD"/>
              </w:rPr>
              <m:t>k</m:t>
            </m:r>
          </m:sub>
        </m:sSub>
        <m:r>
          <w:rPr>
            <w:rFonts w:ascii="Cambria Math" w:hAnsi="Cambria Math"/>
            <w:noProof/>
            <w:lang w:eastAsia="en-GB" w:bidi="bn-BD"/>
          </w:rPr>
          <m:t>=(1-2m)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noProof/>
                <w:lang w:eastAsia="en-GB" w:bidi="bn-BD"/>
              </w:rPr>
            </m:ctrlPr>
          </m:dPr>
          <m:e>
            <m:r>
              <w:rPr>
                <w:rFonts w:ascii="Cambria Math" w:hAnsi="Cambria Math"/>
                <w:noProof/>
                <w:lang w:eastAsia="en-GB" w:bidi="bn-BD"/>
              </w:rPr>
              <m:t xml:space="preserve">1, 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jπl/4</m:t>
                </m:r>
              </m:sup>
            </m:sSup>
            <m: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jπ2l/4</m:t>
                </m:r>
              </m:sup>
            </m:sSup>
            <m: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jπ3l/4</m:t>
                </m:r>
              </m:sup>
            </m:sSup>
            <m: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jπ4l/4</m:t>
                </m:r>
              </m:sup>
            </m:sSup>
            <m: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jπ5l/4</m:t>
                </m:r>
              </m:sup>
            </m:sSup>
            <m: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jπ6l/4</m:t>
                </m:r>
              </m:sup>
            </m:sSup>
            <m:r>
              <w:rPr>
                <w:rFonts w:ascii="Cambria Math" w:hAnsi="Cambria Math"/>
                <w:noProof/>
                <w:lang w:eastAsia="en-GB" w:bidi="bn-BD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lang w:eastAsia="en-GB" w:bidi="bn-BD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lang w:eastAsia="en-GB" w:bidi="bn-BD"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  <w:lang w:eastAsia="en-GB" w:bidi="bn-BD"/>
                  </w:rPr>
                  <m:t>jπ7l/4</m:t>
                </m:r>
              </m:sup>
            </m:sSup>
          </m:e>
        </m:d>
      </m:oMath>
      <w:r w:rsidR="007A578B" w:rsidRPr="00723A60">
        <w:rPr>
          <w:noProof/>
          <w:lang w:eastAsia="en-GB" w:bidi="bn-BD"/>
        </w:rPr>
        <w:t xml:space="preserve"> </w:t>
      </w:r>
      <w:r w:rsidR="009339E8" w:rsidRPr="00723A60">
        <w:rPr>
          <w:noProof/>
          <w:lang w:eastAsia="en-GB" w:bidi="bn-BD"/>
        </w:rPr>
        <w:t xml:space="preserve">where </w:t>
      </w:r>
      <w:r w:rsidR="003A1528" w:rsidRPr="00723A60">
        <w:rPr>
          <w:rFonts w:ascii="Times New Roman" w:hAnsi="Times New Roman"/>
          <w:i/>
          <w:iCs/>
          <w:noProof/>
          <w:lang w:eastAsia="en-GB" w:bidi="bn-BD"/>
        </w:rPr>
        <w:t>s</w:t>
      </w:r>
      <w:r w:rsidR="003A1528" w:rsidRPr="00723A60">
        <w:rPr>
          <w:rFonts w:ascii="Times New Roman" w:hAnsi="Times New Roman"/>
          <w:i/>
          <w:iCs/>
          <w:noProof/>
          <w:vertAlign w:val="subscript"/>
          <w:lang w:eastAsia="en-GB" w:bidi="bn-BD"/>
        </w:rPr>
        <w:t>k</w:t>
      </w:r>
      <w:r w:rsidR="003A1528" w:rsidRPr="00723A60">
        <w:rPr>
          <w:noProof/>
          <w:lang w:eastAsia="en-GB" w:bidi="bn-BD"/>
        </w:rPr>
        <w:t xml:space="preserve"> </w:t>
      </w:r>
      <w:r w:rsidR="009339E8" w:rsidRPr="00723A60">
        <w:rPr>
          <w:noProof/>
          <w:lang w:eastAsia="en-GB" w:bidi="bn-BD"/>
        </w:rPr>
        <w:t>identifies the series of 8 pre-coded symbols</w:t>
      </w:r>
      <w:r w:rsidR="00927EA8" w:rsidRPr="00723A60">
        <w:rPr>
          <w:noProof/>
          <w:lang w:eastAsia="en-GB" w:bidi="bn-BD"/>
        </w:rPr>
        <w:t xml:space="preserve"> and </w:t>
      </w:r>
      <w:r w:rsidR="003A1528" w:rsidRPr="00723A60">
        <w:rPr>
          <w:rFonts w:ascii="Times New Roman" w:hAnsi="Times New Roman"/>
          <w:i/>
          <w:iCs/>
          <w:noProof/>
        </w:rPr>
        <w:t>m</w:t>
      </w:r>
      <w:r w:rsidR="00927EA8" w:rsidRPr="00723A60">
        <w:rPr>
          <w:noProof/>
          <w:lang w:eastAsia="en-GB" w:bidi="bn-BD"/>
        </w:rPr>
        <w:t xml:space="preserve"> is the first bit of each group of 3 bits</w:t>
      </w:r>
      <w:r w:rsidR="009339E8" w:rsidRPr="00723A60">
        <w:rPr>
          <w:noProof/>
          <w:lang w:eastAsia="en-GB" w:bidi="bn-BD"/>
        </w:rPr>
        <w:t xml:space="preserve">. Symbol parameter </w:t>
      </w:r>
      <w:r w:rsidR="007A578B" w:rsidRPr="00723A60">
        <w:rPr>
          <w:rFonts w:ascii="Times New Roman" w:hAnsi="Times New Roman"/>
          <w:i/>
          <w:iCs/>
          <w:noProof/>
        </w:rPr>
        <w:t>l</w:t>
      </w:r>
      <w:r w:rsidR="007A578B" w:rsidRPr="00723A60">
        <w:rPr>
          <w:noProof/>
          <w:lang w:eastAsia="en-GB" w:bidi="bn-BD"/>
        </w:rPr>
        <w:t xml:space="preserve"> is given in the table below</w:t>
      </w:r>
      <w:r w:rsidR="001A580F" w:rsidRPr="00723A60">
        <w:rPr>
          <w:noProof/>
          <w:lang w:eastAsia="en-GB" w:bidi="bn-BD"/>
        </w:rPr>
        <w:t>.</w:t>
      </w:r>
    </w:p>
    <w:tbl>
      <w:tblPr>
        <w:tblStyle w:val="TableGrid"/>
        <w:tblW w:w="8556" w:type="dxa"/>
        <w:tblInd w:w="1298" w:type="dxa"/>
        <w:tblLook w:val="04A0"/>
      </w:tblPr>
      <w:tblGrid>
        <w:gridCol w:w="828"/>
        <w:gridCol w:w="1264"/>
        <w:gridCol w:w="1433"/>
        <w:gridCol w:w="1352"/>
        <w:gridCol w:w="1167"/>
        <w:gridCol w:w="1264"/>
        <w:gridCol w:w="1248"/>
      </w:tblGrid>
      <w:tr w:rsidR="007A578B" w:rsidRPr="00723A60" w:rsidTr="00276833">
        <w:trPr>
          <w:cantSplit/>
        </w:trPr>
        <w:tc>
          <w:tcPr>
            <w:tcW w:w="828" w:type="dxa"/>
            <w:vMerge w:val="restart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Data bits</w:t>
            </w:r>
          </w:p>
        </w:tc>
        <w:tc>
          <w:tcPr>
            <w:tcW w:w="1264" w:type="dxa"/>
            <w:vMerge w:val="restart"/>
          </w:tcPr>
          <w:p w:rsidR="007A578B" w:rsidRPr="00723A60" w:rsidRDefault="003A1528" w:rsidP="00881E66">
            <w:pPr>
              <w:rPr>
                <w:noProof/>
              </w:rPr>
            </w:pPr>
            <w:r w:rsidRPr="00723A60">
              <w:rPr>
                <w:noProof/>
              </w:rPr>
              <w:t>First bit of the group</w:t>
            </w:r>
            <w:r w:rsidR="007A578B" w:rsidRPr="00723A60">
              <w:rPr>
                <w:noProof/>
              </w:rPr>
              <w:t xml:space="preserve"> </w:t>
            </w:r>
          </w:p>
          <w:p w:rsidR="007A578B" w:rsidRPr="00723A60" w:rsidRDefault="003A1528" w:rsidP="009A0E9B">
            <w:pPr>
              <w:rPr>
                <w:i/>
                <w:iCs/>
                <w:noProof/>
                <w:lang w:eastAsia="en-GB" w:bidi="bn-BD"/>
              </w:rPr>
            </w:pPr>
            <w:r w:rsidRPr="00723A60">
              <w:rPr>
                <w:i/>
                <w:iCs/>
                <w:noProof/>
              </w:rPr>
              <w:t>m</w:t>
            </w:r>
          </w:p>
        </w:tc>
        <w:tc>
          <w:tcPr>
            <w:tcW w:w="1433" w:type="dxa"/>
            <w:vMerge w:val="restart"/>
          </w:tcPr>
          <w:p w:rsidR="007A578B" w:rsidRPr="00723A60" w:rsidRDefault="007A578B" w:rsidP="00881E66">
            <w:pPr>
              <w:rPr>
                <w:noProof/>
                <w:lang w:eastAsia="en-GB" w:bidi="bn-BD"/>
              </w:rPr>
            </w:pPr>
            <w:r w:rsidRPr="00723A60">
              <w:rPr>
                <w:noProof/>
              </w:rPr>
              <w:t>Resulting phase</w:t>
            </w:r>
          </w:p>
        </w:tc>
        <w:tc>
          <w:tcPr>
            <w:tcW w:w="2519" w:type="dxa"/>
            <w:gridSpan w:val="2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rFonts w:ascii="Times New Roman" w:hAnsi="Times New Roman"/>
                <w:noProof/>
              </w:rPr>
              <w:t>π/2</w:t>
            </w:r>
            <w:r w:rsidRPr="00723A60">
              <w:rPr>
                <w:noProof/>
                <w:lang w:eastAsia="en-GB" w:bidi="bn-BD"/>
              </w:rPr>
              <w:t xml:space="preserve"> rotation</w:t>
            </w:r>
          </w:p>
        </w:tc>
        <w:tc>
          <w:tcPr>
            <w:tcW w:w="2512" w:type="dxa"/>
            <w:gridSpan w:val="2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rFonts w:ascii="Times New Roman" w:hAnsi="Times New Roman"/>
                <w:noProof/>
              </w:rPr>
              <w:t>3π/8</w:t>
            </w:r>
            <w:r w:rsidRPr="00723A60">
              <w:rPr>
                <w:noProof/>
                <w:lang w:eastAsia="en-GB" w:bidi="bn-BD"/>
              </w:rPr>
              <w:t xml:space="preserve"> rotation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  <w:vMerge/>
          </w:tcPr>
          <w:p w:rsidR="007A578B" w:rsidRPr="00723A60" w:rsidRDefault="007A578B" w:rsidP="00881E66">
            <w:pPr>
              <w:rPr>
                <w:noProof/>
              </w:rPr>
            </w:pPr>
          </w:p>
        </w:tc>
        <w:tc>
          <w:tcPr>
            <w:tcW w:w="1264" w:type="dxa"/>
            <w:vMerge/>
          </w:tcPr>
          <w:p w:rsidR="007A578B" w:rsidRPr="00723A60" w:rsidRDefault="007A578B" w:rsidP="00881E66">
            <w:pPr>
              <w:rPr>
                <w:noProof/>
              </w:rPr>
            </w:pPr>
          </w:p>
        </w:tc>
        <w:tc>
          <w:tcPr>
            <w:tcW w:w="1433" w:type="dxa"/>
            <w:vMerge/>
          </w:tcPr>
          <w:p w:rsidR="007A578B" w:rsidRPr="00723A60" w:rsidRDefault="007A578B" w:rsidP="00881E66">
            <w:pPr>
              <w:rPr>
                <w:noProof/>
              </w:rPr>
            </w:pP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Symbol parameter </w:t>
            </w:r>
            <w:r w:rsidRPr="00723A60">
              <w:rPr>
                <w:rFonts w:ascii="Times New Roman" w:hAnsi="Times New Roman"/>
                <w:i/>
                <w:iCs/>
                <w:noProof/>
              </w:rPr>
              <w:t>l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Resulting 4-FSK tone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Symbol parameter </w:t>
            </w:r>
            <w:r w:rsidRPr="00723A60">
              <w:rPr>
                <w:rFonts w:ascii="Times New Roman" w:hAnsi="Times New Roman"/>
                <w:i/>
                <w:iCs/>
                <w:noProof/>
              </w:rPr>
              <w:t>l</w:t>
            </w:r>
          </w:p>
        </w:tc>
        <w:tc>
          <w:tcPr>
            <w:tcW w:w="1248" w:type="dxa"/>
          </w:tcPr>
          <w:p w:rsidR="007A578B" w:rsidRPr="00723A60" w:rsidRDefault="007A578B" w:rsidP="009A0E9B">
            <w:pPr>
              <w:rPr>
                <w:noProof/>
              </w:rPr>
            </w:pPr>
            <w:r w:rsidRPr="00723A60">
              <w:rPr>
                <w:noProof/>
              </w:rPr>
              <w:t>Resulting 4-FSK tone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000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+68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+51 kHz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001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+34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+17 kHz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010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-3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-34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-2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-17 kHz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011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-4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-68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-3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-51 kHz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100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+68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0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+51 kHz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101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+34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+17 kHz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110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-3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-34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-2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-17 kHz</w:t>
            </w:r>
          </w:p>
        </w:tc>
      </w:tr>
      <w:tr w:rsidR="007A578B" w:rsidRPr="00723A60" w:rsidTr="00276833">
        <w:trPr>
          <w:cantSplit/>
        </w:trPr>
        <w:tc>
          <w:tcPr>
            <w:tcW w:w="82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111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1433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</w:p>
        </w:tc>
        <w:tc>
          <w:tcPr>
            <w:tcW w:w="1352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-4</w:t>
            </w:r>
          </w:p>
        </w:tc>
        <w:tc>
          <w:tcPr>
            <w:tcW w:w="1167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-68 kHz</w:t>
            </w:r>
          </w:p>
        </w:tc>
        <w:tc>
          <w:tcPr>
            <w:tcW w:w="1264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-3</w:t>
            </w:r>
          </w:p>
        </w:tc>
        <w:tc>
          <w:tcPr>
            <w:tcW w:w="1248" w:type="dxa"/>
          </w:tcPr>
          <w:p w:rsidR="007A578B" w:rsidRPr="00723A60" w:rsidRDefault="007A578B" w:rsidP="00881E66">
            <w:pPr>
              <w:rPr>
                <w:noProof/>
              </w:rPr>
            </w:pPr>
            <w:r w:rsidRPr="00723A60">
              <w:rPr>
                <w:noProof/>
              </w:rPr>
              <w:t>-51 kHz</w:t>
            </w:r>
          </w:p>
        </w:tc>
      </w:tr>
    </w:tbl>
    <w:p w:rsidR="007A578B" w:rsidRPr="00723A60" w:rsidRDefault="007A578B" w:rsidP="00D22D7B">
      <w:pPr>
        <w:pStyle w:val="11BodyText"/>
        <w:rPr>
          <w:noProof/>
        </w:rPr>
      </w:pPr>
    </w:p>
    <w:p w:rsidR="00D20D9C" w:rsidRPr="00723A60" w:rsidRDefault="00D20D9C" w:rsidP="00D22D7B">
      <w:pPr>
        <w:pStyle w:val="11BodyText"/>
        <w:rPr>
          <w:noProof/>
        </w:rPr>
      </w:pPr>
    </w:p>
    <w:p w:rsidR="008B492E" w:rsidRPr="00723A60" w:rsidRDefault="008B492E" w:rsidP="001A580F">
      <w:pPr>
        <w:pStyle w:val="Heading2"/>
        <w:rPr>
          <w:noProof/>
        </w:rPr>
      </w:pPr>
      <w:bookmarkStart w:id="3" w:name="_Ref396218354"/>
      <w:r w:rsidRPr="00723A60">
        <w:rPr>
          <w:noProof/>
        </w:rPr>
        <w:t>Burst Format</w:t>
      </w:r>
      <w:r w:rsidR="00CB5562" w:rsidRPr="00723A60">
        <w:rPr>
          <w:noProof/>
        </w:rPr>
        <w:t>s</w:t>
      </w:r>
      <w:bookmarkEnd w:id="3"/>
    </w:p>
    <w:p w:rsidR="00FB0D34" w:rsidRPr="00723A60" w:rsidRDefault="00FB0D34" w:rsidP="00FB0D34">
      <w:pPr>
        <w:pStyle w:val="Heading3"/>
        <w:rPr>
          <w:noProof/>
        </w:rPr>
      </w:pPr>
      <w:r w:rsidRPr="00723A60">
        <w:rPr>
          <w:noProof/>
        </w:rPr>
        <w:t>Normal burst</w:t>
      </w:r>
      <w:r w:rsidR="00563F51" w:rsidRPr="00723A60">
        <w:rPr>
          <w:noProof/>
        </w:rPr>
        <w:t xml:space="preserve"> format</w:t>
      </w:r>
    </w:p>
    <w:p w:rsidR="008B492E" w:rsidRPr="00723A60" w:rsidRDefault="00276833" w:rsidP="00D22D7B">
      <w:pPr>
        <w:pStyle w:val="11BodyText"/>
        <w:rPr>
          <w:noProof/>
        </w:rPr>
      </w:pPr>
      <w:r w:rsidRPr="00723A60">
        <w:rPr>
          <w:noProof/>
        </w:rPr>
        <w:t>Narrow band sequences with length of 8 symbol periods can fit into c</w:t>
      </w:r>
      <w:r w:rsidR="008B492E" w:rsidRPr="00723A60">
        <w:rPr>
          <w:noProof/>
        </w:rPr>
        <w:t xml:space="preserve">urrent burst structure </w:t>
      </w:r>
      <w:r w:rsidRPr="00723A60">
        <w:rPr>
          <w:noProof/>
        </w:rPr>
        <w:t>with minor modifications</w:t>
      </w:r>
      <w:r w:rsidR="008B492E" w:rsidRPr="00723A60">
        <w:rPr>
          <w:noProof/>
        </w:rPr>
        <w:t xml:space="preserve">. </w:t>
      </w:r>
      <w:fldSimple w:instr=" REF _Ref393402245 \h  \* MERGEFORMAT ">
        <w:r w:rsidR="001F1B37" w:rsidRPr="00723A60">
          <w:rPr>
            <w:noProof/>
          </w:rPr>
          <w:t xml:space="preserve">Table </w:t>
        </w:r>
        <w:r w:rsidR="001F1B37">
          <w:rPr>
            <w:noProof/>
          </w:rPr>
          <w:t>1</w:t>
        </w:r>
      </w:fldSimple>
      <w:r w:rsidR="00AC68E3" w:rsidRPr="00723A60">
        <w:rPr>
          <w:noProof/>
        </w:rPr>
        <w:t xml:space="preserve"> </w:t>
      </w:r>
      <w:r w:rsidR="008B492E" w:rsidRPr="00723A60">
        <w:rPr>
          <w:noProof/>
        </w:rPr>
        <w:t xml:space="preserve">shows the length of </w:t>
      </w:r>
      <w:r w:rsidR="00724232" w:rsidRPr="00723A60">
        <w:rPr>
          <w:noProof/>
        </w:rPr>
        <w:t xml:space="preserve">different sections of a </w:t>
      </w:r>
      <w:r w:rsidR="008B492E" w:rsidRPr="00723A60">
        <w:rPr>
          <w:noProof/>
        </w:rPr>
        <w:t xml:space="preserve">burst in normal symbol periods. </w:t>
      </w:r>
      <w:r w:rsidR="00724232" w:rsidRPr="00723A60">
        <w:rPr>
          <w:noProof/>
        </w:rPr>
        <w:t>The l</w:t>
      </w:r>
      <w:r w:rsidR="008B492E" w:rsidRPr="00723A60">
        <w:rPr>
          <w:noProof/>
        </w:rPr>
        <w:t xml:space="preserve">engths are given </w:t>
      </w:r>
      <w:r w:rsidR="00724232" w:rsidRPr="00723A60">
        <w:rPr>
          <w:noProof/>
        </w:rPr>
        <w:t>in</w:t>
      </w:r>
      <w:r w:rsidR="008B492E" w:rsidRPr="00723A60">
        <w:rPr>
          <w:noProof/>
        </w:rPr>
        <w:t xml:space="preserve"> </w:t>
      </w:r>
      <w:r w:rsidR="008F2674" w:rsidRPr="00723A60">
        <w:rPr>
          <w:noProof/>
        </w:rPr>
        <w:t xml:space="preserve">number of sequences </w:t>
      </w:r>
      <w:r w:rsidR="008B492E" w:rsidRPr="00723A60">
        <w:rPr>
          <w:noProof/>
        </w:rPr>
        <w:t>for the new burst in parenthesis. Stealing flags and spare symbols may be used</w:t>
      </w:r>
      <w:r w:rsidR="00C36B2A" w:rsidRPr="00723A60">
        <w:rPr>
          <w:noProof/>
        </w:rPr>
        <w:t xml:space="preserve">, e.g., </w:t>
      </w:r>
      <w:r w:rsidR="008B492E" w:rsidRPr="00723A60">
        <w:rPr>
          <w:noProof/>
        </w:rPr>
        <w:t xml:space="preserve"> for RLC/MAC related signalling.</w:t>
      </w:r>
    </w:p>
    <w:p w:rsidR="007F148D" w:rsidRPr="00723A60" w:rsidRDefault="007F148D" w:rsidP="00C36B2A">
      <w:pPr>
        <w:pStyle w:val="Caption"/>
        <w:keepNext/>
        <w:spacing w:before="0" w:after="240"/>
      </w:pPr>
      <w:bookmarkStart w:id="4" w:name="_Ref393402245"/>
      <w:r w:rsidRPr="00723A60">
        <w:rPr>
          <w:noProof/>
        </w:rPr>
        <w:t xml:space="preserve">Table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Table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1</w:t>
      </w:r>
      <w:r w:rsidR="004E1EFD" w:rsidRPr="00723A60">
        <w:rPr>
          <w:noProof/>
        </w:rPr>
        <w:fldChar w:fldCharType="end"/>
      </w:r>
      <w:bookmarkEnd w:id="4"/>
      <w:r w:rsidRPr="00723A60">
        <w:rPr>
          <w:noProof/>
        </w:rPr>
        <w:t>. Burst format</w:t>
      </w:r>
      <w:r w:rsidR="00FB0D34" w:rsidRPr="00723A60">
        <w:rPr>
          <w:noProof/>
        </w:rPr>
        <w:t xml:space="preserve"> for normal burst</w:t>
      </w:r>
    </w:p>
    <w:tbl>
      <w:tblPr>
        <w:tblStyle w:val="TableGrid"/>
        <w:tblW w:w="0" w:type="auto"/>
        <w:tblInd w:w="1298" w:type="dxa"/>
        <w:tblLook w:val="04A0"/>
      </w:tblPr>
      <w:tblGrid>
        <w:gridCol w:w="2856"/>
        <w:gridCol w:w="2813"/>
        <w:gridCol w:w="2887"/>
      </w:tblGrid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Burst Content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Current normal burst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Hybrid modulation burst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Front tail symbols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Payload symbols</w:t>
            </w:r>
            <w:r w:rsidR="00445466" w:rsidRPr="00723A60">
              <w:rPr>
                <w:noProof/>
              </w:rPr>
              <w:t xml:space="preserve"> (first part)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57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56 (7 </w:t>
            </w:r>
            <w:r w:rsidR="00276833" w:rsidRPr="00723A60">
              <w:rPr>
                <w:noProof/>
              </w:rPr>
              <w:t>NB sequences of</w:t>
            </w:r>
            <w:r w:rsidRPr="00723A60">
              <w:rPr>
                <w:noProof/>
              </w:rPr>
              <w:t xml:space="preserve"> </w:t>
            </w:r>
            <w:r w:rsidR="00C36B2A" w:rsidRPr="00723A60">
              <w:rPr>
                <w:noProof/>
              </w:rPr>
              <w:t xml:space="preserve">8 </w:t>
            </w:r>
            <w:r w:rsidRPr="00723A60">
              <w:rPr>
                <w:noProof/>
              </w:rPr>
              <w:t>symbols)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Spare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-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Stealing flag/MCS indicator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Training Sequence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26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26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Stealing flag/MCS indicator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Spare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-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1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Payload symbols</w:t>
            </w:r>
            <w:r w:rsidR="00445466" w:rsidRPr="00723A60">
              <w:rPr>
                <w:noProof/>
              </w:rPr>
              <w:t xml:space="preserve"> (second part)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57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56 (7 </w:t>
            </w:r>
            <w:r w:rsidR="00276833" w:rsidRPr="00723A60">
              <w:rPr>
                <w:noProof/>
              </w:rPr>
              <w:t>NB sequences of</w:t>
            </w:r>
            <w:r w:rsidRPr="00723A60">
              <w:rPr>
                <w:noProof/>
              </w:rPr>
              <w:t xml:space="preserve"> </w:t>
            </w:r>
            <w:r w:rsidR="00C36B2A" w:rsidRPr="00723A60">
              <w:rPr>
                <w:noProof/>
              </w:rPr>
              <w:t xml:space="preserve">8 </w:t>
            </w:r>
            <w:r w:rsidRPr="00723A60">
              <w:rPr>
                <w:noProof/>
              </w:rPr>
              <w:t>symbols)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Tail symbols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</w:tr>
      <w:tr w:rsidR="008B492E" w:rsidRPr="00723A60" w:rsidTr="008B492E">
        <w:tc>
          <w:tcPr>
            <w:tcW w:w="2856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Guard period</w:t>
            </w:r>
          </w:p>
        </w:tc>
        <w:tc>
          <w:tcPr>
            <w:tcW w:w="2813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8.25</w:t>
            </w:r>
          </w:p>
        </w:tc>
        <w:tc>
          <w:tcPr>
            <w:tcW w:w="2887" w:type="dxa"/>
          </w:tcPr>
          <w:p w:rsidR="008B492E" w:rsidRPr="00723A60" w:rsidRDefault="008B492E" w:rsidP="00881E66">
            <w:pPr>
              <w:rPr>
                <w:noProof/>
              </w:rPr>
            </w:pPr>
            <w:r w:rsidRPr="00723A60">
              <w:rPr>
                <w:noProof/>
              </w:rPr>
              <w:t>8.25</w:t>
            </w:r>
          </w:p>
        </w:tc>
      </w:tr>
    </w:tbl>
    <w:p w:rsidR="008B492E" w:rsidRPr="00723A60" w:rsidRDefault="008B492E" w:rsidP="00D22D7B">
      <w:pPr>
        <w:pStyle w:val="11BodyText"/>
        <w:rPr>
          <w:noProof/>
        </w:rPr>
      </w:pPr>
    </w:p>
    <w:p w:rsidR="00FB0D34" w:rsidRPr="00723A60" w:rsidRDefault="00FB0D34" w:rsidP="00FB0D34">
      <w:pPr>
        <w:pStyle w:val="Heading3"/>
        <w:rPr>
          <w:noProof/>
        </w:rPr>
      </w:pPr>
      <w:r w:rsidRPr="00723A60">
        <w:rPr>
          <w:noProof/>
        </w:rPr>
        <w:t>Random access burst</w:t>
      </w:r>
    </w:p>
    <w:p w:rsidR="002121AB" w:rsidRPr="00723A60" w:rsidRDefault="00FB0D34" w:rsidP="00D22D7B">
      <w:pPr>
        <w:pStyle w:val="11BodyText"/>
        <w:rPr>
          <w:noProof/>
        </w:rPr>
      </w:pPr>
      <w:r w:rsidRPr="00723A60">
        <w:rPr>
          <w:noProof/>
        </w:rPr>
        <w:t xml:space="preserve">Narrow band sequences with length of 8 symbol periods can fit into random access burst, if it is extended over 2 </w:t>
      </w:r>
      <w:r w:rsidR="008F2674" w:rsidRPr="00723A60">
        <w:rPr>
          <w:noProof/>
        </w:rPr>
        <w:t xml:space="preserve">time </w:t>
      </w:r>
      <w:r w:rsidRPr="00723A60">
        <w:rPr>
          <w:noProof/>
        </w:rPr>
        <w:t xml:space="preserve">slots. </w:t>
      </w:r>
      <w:r w:rsidR="00D14503">
        <w:rPr>
          <w:noProof/>
        </w:rPr>
        <w:t xml:space="preserve">This could be achieved, </w:t>
      </w:r>
      <w:r w:rsidR="002121AB" w:rsidRPr="00723A60">
        <w:rPr>
          <w:noProof/>
        </w:rPr>
        <w:t xml:space="preserve">if </w:t>
      </w:r>
      <w:r w:rsidR="00D14503">
        <w:rPr>
          <w:noProof/>
        </w:rPr>
        <w:t xml:space="preserve">the </w:t>
      </w:r>
      <w:r w:rsidR="002121AB" w:rsidRPr="00723A60">
        <w:rPr>
          <w:noProof/>
        </w:rPr>
        <w:t>new type of CCCH  slot is located to timeslot 1 next to existing CCCH timeslot.</w:t>
      </w:r>
    </w:p>
    <w:p w:rsidR="00FB0D34" w:rsidRPr="00723A60" w:rsidRDefault="00FB0D34" w:rsidP="00D22D7B">
      <w:pPr>
        <w:pStyle w:val="11BodyText"/>
        <w:rPr>
          <w:noProof/>
        </w:rPr>
      </w:pPr>
      <w:r w:rsidRPr="00723A60">
        <w:rPr>
          <w:noProof/>
        </w:rPr>
        <w:t xml:space="preserve">At the same time length of </w:t>
      </w:r>
      <w:r w:rsidR="00D14503">
        <w:rPr>
          <w:noProof/>
        </w:rPr>
        <w:t xml:space="preserve">the </w:t>
      </w:r>
      <w:r w:rsidRPr="00723A60">
        <w:rPr>
          <w:noProof/>
        </w:rPr>
        <w:t xml:space="preserve">training sequence can be </w:t>
      </w:r>
      <w:r w:rsidR="008565A0" w:rsidRPr="00723A60">
        <w:rPr>
          <w:noProof/>
        </w:rPr>
        <w:t xml:space="preserve">up to </w:t>
      </w:r>
      <w:r w:rsidRPr="00723A60">
        <w:rPr>
          <w:noProof/>
        </w:rPr>
        <w:t>double</w:t>
      </w:r>
      <w:r w:rsidR="00D14503">
        <w:rPr>
          <w:noProof/>
        </w:rPr>
        <w:t xml:space="preserve"> size</w:t>
      </w:r>
      <w:r w:rsidRPr="00723A60">
        <w:rPr>
          <w:noProof/>
        </w:rPr>
        <w:t xml:space="preserve"> to allow better channel estimation. Optimal length of TSC is FFS. </w:t>
      </w:r>
      <w:r w:rsidR="009436A8" w:rsidRPr="00723A60">
        <w:rPr>
          <w:noProof/>
        </w:rPr>
        <w:t>T</w:t>
      </w:r>
      <w:r w:rsidR="002121AB" w:rsidRPr="00723A60">
        <w:rPr>
          <w:noProof/>
        </w:rPr>
        <w:t>hus</w:t>
      </w:r>
      <w:r w:rsidR="009436A8" w:rsidRPr="00723A60">
        <w:rPr>
          <w:noProof/>
        </w:rPr>
        <w:t>,</w:t>
      </w:r>
      <w:r w:rsidR="002121AB" w:rsidRPr="00723A60">
        <w:rPr>
          <w:noProof/>
        </w:rPr>
        <w:t xml:space="preserve"> </w:t>
      </w:r>
      <w:r w:rsidR="009436A8" w:rsidRPr="00723A60">
        <w:rPr>
          <w:noProof/>
        </w:rPr>
        <w:t xml:space="preserve">the </w:t>
      </w:r>
      <w:r w:rsidR="002121AB" w:rsidRPr="00723A60">
        <w:rPr>
          <w:noProof/>
        </w:rPr>
        <w:t xml:space="preserve">new RACH </w:t>
      </w:r>
      <w:r w:rsidR="00D14503">
        <w:rPr>
          <w:noProof/>
        </w:rPr>
        <w:t>could</w:t>
      </w:r>
      <w:r w:rsidR="002121AB" w:rsidRPr="00723A60">
        <w:rPr>
          <w:noProof/>
        </w:rPr>
        <w:t xml:space="preserve"> carry as many payload bits as exiting RACH, but </w:t>
      </w:r>
      <w:r w:rsidR="00D14503">
        <w:rPr>
          <w:noProof/>
        </w:rPr>
        <w:t>is expected to</w:t>
      </w:r>
      <w:r w:rsidR="002121AB" w:rsidRPr="00723A60">
        <w:rPr>
          <w:noProof/>
        </w:rPr>
        <w:t xml:space="preserve"> have up to 9 </w:t>
      </w:r>
      <w:r w:rsidR="002121AB" w:rsidRPr="00723A60">
        <w:rPr>
          <w:noProof/>
        </w:rPr>
        <w:lastRenderedPageBreak/>
        <w:t xml:space="preserve">dB better coverage </w:t>
      </w:r>
      <w:r w:rsidR="00D14503">
        <w:rPr>
          <w:noProof/>
        </w:rPr>
        <w:t xml:space="preserve">than legacy RACH </w:t>
      </w:r>
      <w:r w:rsidR="002121AB" w:rsidRPr="00723A60">
        <w:rPr>
          <w:noProof/>
        </w:rPr>
        <w:t xml:space="preserve">as alone and even more </w:t>
      </w:r>
      <w:r w:rsidR="00D14503">
        <w:rPr>
          <w:noProof/>
        </w:rPr>
        <w:t>by using</w:t>
      </w:r>
      <w:r w:rsidR="002121AB" w:rsidRPr="00723A60">
        <w:rPr>
          <w:noProof/>
        </w:rPr>
        <w:t xml:space="preserve"> repetitions.  </w:t>
      </w:r>
      <w:r w:rsidRPr="00723A60">
        <w:rPr>
          <w:noProof/>
        </w:rPr>
        <w:t xml:space="preserve"> </w:t>
      </w:r>
    </w:p>
    <w:p w:rsidR="00FB0D34" w:rsidRPr="00723A60" w:rsidRDefault="00FB0D34" w:rsidP="00FB0D34">
      <w:pPr>
        <w:pStyle w:val="Caption"/>
        <w:keepNext/>
        <w:spacing w:before="0" w:after="240"/>
      </w:pPr>
      <w:r w:rsidRPr="00723A60">
        <w:rPr>
          <w:noProof/>
        </w:rPr>
        <w:t xml:space="preserve">Table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Table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2</w:t>
      </w:r>
      <w:r w:rsidR="004E1EFD" w:rsidRPr="00723A60">
        <w:rPr>
          <w:noProof/>
        </w:rPr>
        <w:fldChar w:fldCharType="end"/>
      </w:r>
      <w:r w:rsidRPr="00723A60">
        <w:rPr>
          <w:noProof/>
        </w:rPr>
        <w:t>. Burst format for random access burst</w:t>
      </w:r>
    </w:p>
    <w:tbl>
      <w:tblPr>
        <w:tblStyle w:val="TableGrid"/>
        <w:tblW w:w="0" w:type="auto"/>
        <w:tblInd w:w="1298" w:type="dxa"/>
        <w:tblLook w:val="04A0"/>
      </w:tblPr>
      <w:tblGrid>
        <w:gridCol w:w="2849"/>
        <w:gridCol w:w="2806"/>
        <w:gridCol w:w="2901"/>
      </w:tblGrid>
      <w:tr w:rsidR="00FB0D34" w:rsidRPr="00723A60" w:rsidTr="00FB0D34">
        <w:tc>
          <w:tcPr>
            <w:tcW w:w="3284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Burst Content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Current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Hybrid modulation burst (in 2 </w:t>
            </w:r>
            <w:r w:rsidR="002121AB" w:rsidRPr="00723A60">
              <w:rPr>
                <w:noProof/>
              </w:rPr>
              <w:t>time</w:t>
            </w:r>
            <w:r w:rsidRPr="00723A60">
              <w:rPr>
                <w:noProof/>
              </w:rPr>
              <w:t>slots)</w:t>
            </w:r>
          </w:p>
        </w:tc>
      </w:tr>
      <w:tr w:rsidR="00FB0D34" w:rsidRPr="00723A60" w:rsidTr="00FB0D34">
        <w:tc>
          <w:tcPr>
            <w:tcW w:w="3284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Front tail symbols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8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8</w:t>
            </w:r>
          </w:p>
        </w:tc>
      </w:tr>
      <w:tr w:rsidR="00FB0D34" w:rsidRPr="00723A60" w:rsidTr="00FB0D34">
        <w:tc>
          <w:tcPr>
            <w:tcW w:w="3284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Training Sequence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41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41..8</w:t>
            </w:r>
            <w:r w:rsidR="00457C77">
              <w:rPr>
                <w:noProof/>
              </w:rPr>
              <w:t>9</w:t>
            </w:r>
          </w:p>
        </w:tc>
      </w:tr>
      <w:tr w:rsidR="00FB0D34" w:rsidRPr="00723A60" w:rsidTr="00FB0D34">
        <w:tc>
          <w:tcPr>
            <w:tcW w:w="3284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RACH payload symbols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36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  <w:vertAlign w:val="superscript"/>
              </w:rPr>
            </w:pPr>
            <w:r w:rsidRPr="00723A60">
              <w:rPr>
                <w:noProof/>
              </w:rPr>
              <w:t>192..144 (24..18 NB sequences of 8 symbols)</w:t>
            </w:r>
            <w:r w:rsidR="00DB6E72" w:rsidRPr="00723A60">
              <w:rPr>
                <w:noProof/>
                <w:vertAlign w:val="superscript"/>
              </w:rPr>
              <w:t>Note</w:t>
            </w:r>
          </w:p>
        </w:tc>
      </w:tr>
      <w:tr w:rsidR="00FB0D34" w:rsidRPr="00723A60" w:rsidTr="00FB0D34">
        <w:tc>
          <w:tcPr>
            <w:tcW w:w="3284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Tail symbols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</w:tr>
      <w:tr w:rsidR="00FB0D34" w:rsidRPr="00723A60" w:rsidTr="00FB0D34">
        <w:tc>
          <w:tcPr>
            <w:tcW w:w="3284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Guard period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68.25</w:t>
            </w:r>
          </w:p>
        </w:tc>
        <w:tc>
          <w:tcPr>
            <w:tcW w:w="3285" w:type="dxa"/>
          </w:tcPr>
          <w:p w:rsidR="00FB0D34" w:rsidRPr="00723A60" w:rsidRDefault="00FB0D34" w:rsidP="00881E66">
            <w:pPr>
              <w:rPr>
                <w:noProof/>
              </w:rPr>
            </w:pPr>
            <w:r w:rsidRPr="00723A60">
              <w:rPr>
                <w:noProof/>
              </w:rPr>
              <w:t>68.5</w:t>
            </w:r>
          </w:p>
        </w:tc>
      </w:tr>
    </w:tbl>
    <w:p w:rsidR="00FB0D34" w:rsidRPr="00723A60" w:rsidRDefault="00DB6E72" w:rsidP="00D22D7B">
      <w:pPr>
        <w:pStyle w:val="11BodyText"/>
        <w:rPr>
          <w:noProof/>
        </w:rPr>
      </w:pPr>
      <w:r w:rsidRPr="00723A60">
        <w:rPr>
          <w:noProof/>
        </w:rPr>
        <w:t>Note: It is expected that a single value is implemented, unless there is a good reason to implement an additional value.</w:t>
      </w:r>
    </w:p>
    <w:p w:rsidR="001B4BD8" w:rsidRPr="00723A60" w:rsidRDefault="001B4BD8" w:rsidP="001B4BD8">
      <w:pPr>
        <w:pStyle w:val="Heading3"/>
        <w:rPr>
          <w:noProof/>
        </w:rPr>
      </w:pPr>
      <w:r w:rsidRPr="00723A60">
        <w:rPr>
          <w:noProof/>
        </w:rPr>
        <w:t>Synchronization burst</w:t>
      </w:r>
    </w:p>
    <w:p w:rsidR="001B4BD8" w:rsidRPr="00723A60" w:rsidRDefault="001B4BD8" w:rsidP="001B4BD8">
      <w:pPr>
        <w:pStyle w:val="11BodyText"/>
        <w:rPr>
          <w:noProof/>
        </w:rPr>
      </w:pPr>
      <w:r w:rsidRPr="00723A60">
        <w:rPr>
          <w:noProof/>
        </w:rPr>
        <w:t xml:space="preserve">Coverage for synchronization </w:t>
      </w:r>
      <w:r w:rsidR="00B1116E" w:rsidRPr="00723A60">
        <w:rPr>
          <w:noProof/>
        </w:rPr>
        <w:t>burst may be improved with narrow band symbol sequences</w:t>
      </w:r>
      <w:r w:rsidR="00B43353" w:rsidRPr="00723A60">
        <w:rPr>
          <w:noProof/>
        </w:rPr>
        <w:t xml:space="preserve">. With new CCCH structure as depcited in </w:t>
      </w:r>
      <w:fldSimple w:instr=" REF _Ref395705493 \h  \* MERGEFORMAT ">
        <w:r w:rsidR="001F1B37" w:rsidRPr="00723A60">
          <w:rPr>
            <w:noProof/>
          </w:rPr>
          <w:t xml:space="preserve">Figure </w:t>
        </w:r>
        <w:r w:rsidR="001F1B37">
          <w:rPr>
            <w:noProof/>
          </w:rPr>
          <w:t>5</w:t>
        </w:r>
      </w:fldSimple>
      <w:r w:rsidR="00B43353" w:rsidRPr="00723A60">
        <w:rPr>
          <w:noProof/>
        </w:rPr>
        <w:t xml:space="preserve"> it is possible to carry 200 bits for synchronization in one 51 multiframe period.  </w:t>
      </w:r>
      <w:r w:rsidR="00B1116E" w:rsidRPr="00723A60">
        <w:rPr>
          <w:noProof/>
        </w:rPr>
        <w:t xml:space="preserve"> </w:t>
      </w:r>
    </w:p>
    <w:p w:rsidR="001B4BD8" w:rsidRPr="00723A60" w:rsidRDefault="001B4BD8" w:rsidP="001B4BD8">
      <w:pPr>
        <w:pStyle w:val="Caption"/>
        <w:keepNext/>
        <w:spacing w:before="0" w:after="240"/>
        <w:rPr>
          <w:noProof/>
        </w:rPr>
      </w:pPr>
      <w:r w:rsidRPr="00723A60">
        <w:rPr>
          <w:noProof/>
        </w:rPr>
        <w:t xml:space="preserve">Table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Table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3</w:t>
      </w:r>
      <w:r w:rsidR="004E1EFD" w:rsidRPr="00723A60">
        <w:rPr>
          <w:noProof/>
        </w:rPr>
        <w:fldChar w:fldCharType="end"/>
      </w:r>
      <w:r w:rsidRPr="00723A60">
        <w:rPr>
          <w:noProof/>
        </w:rPr>
        <w:t>. Burst format for synchronization burst</w:t>
      </w:r>
    </w:p>
    <w:tbl>
      <w:tblPr>
        <w:tblStyle w:val="TableGrid"/>
        <w:tblW w:w="0" w:type="auto"/>
        <w:tblInd w:w="1298" w:type="dxa"/>
        <w:tblLook w:val="04A0"/>
      </w:tblPr>
      <w:tblGrid>
        <w:gridCol w:w="2856"/>
        <w:gridCol w:w="2813"/>
        <w:gridCol w:w="2887"/>
      </w:tblGrid>
      <w:tr w:rsidR="00B1116E" w:rsidRPr="00723A60" w:rsidTr="00B1116E">
        <w:tc>
          <w:tcPr>
            <w:tcW w:w="2856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Burst Content</w:t>
            </w:r>
          </w:p>
        </w:tc>
        <w:tc>
          <w:tcPr>
            <w:tcW w:w="2813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Current normal burst</w:t>
            </w:r>
          </w:p>
        </w:tc>
        <w:tc>
          <w:tcPr>
            <w:tcW w:w="2887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Hybrid modulation burst</w:t>
            </w:r>
          </w:p>
        </w:tc>
      </w:tr>
      <w:tr w:rsidR="00B1116E" w:rsidRPr="00723A60" w:rsidTr="00B1116E">
        <w:tc>
          <w:tcPr>
            <w:tcW w:w="2856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Front tail symbols</w:t>
            </w:r>
          </w:p>
        </w:tc>
        <w:tc>
          <w:tcPr>
            <w:tcW w:w="2813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  <w:tc>
          <w:tcPr>
            <w:tcW w:w="2887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</w:tr>
      <w:tr w:rsidR="00B1116E" w:rsidRPr="00723A60" w:rsidTr="00B1116E">
        <w:tc>
          <w:tcPr>
            <w:tcW w:w="2856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Payload symbols (first part)</w:t>
            </w:r>
          </w:p>
        </w:tc>
        <w:tc>
          <w:tcPr>
            <w:tcW w:w="2813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39</w:t>
            </w:r>
          </w:p>
        </w:tc>
        <w:tc>
          <w:tcPr>
            <w:tcW w:w="2887" w:type="dxa"/>
          </w:tcPr>
          <w:p w:rsidR="009436A8" w:rsidRPr="00723A60" w:rsidRDefault="00B1116E">
            <w:pPr>
              <w:rPr>
                <w:b/>
                <w:caps/>
                <w:noProof/>
              </w:rPr>
            </w:pPr>
            <w:r w:rsidRPr="00723A60">
              <w:rPr>
                <w:noProof/>
              </w:rPr>
              <w:t>40 (5 NB sequences of 8 symbols)</w:t>
            </w:r>
          </w:p>
        </w:tc>
      </w:tr>
      <w:tr w:rsidR="00B1116E" w:rsidRPr="00723A60" w:rsidTr="00B1116E">
        <w:tc>
          <w:tcPr>
            <w:tcW w:w="2856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Training Sequence</w:t>
            </w:r>
          </w:p>
        </w:tc>
        <w:tc>
          <w:tcPr>
            <w:tcW w:w="2813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64</w:t>
            </w:r>
          </w:p>
        </w:tc>
        <w:tc>
          <w:tcPr>
            <w:tcW w:w="2887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62</w:t>
            </w:r>
          </w:p>
        </w:tc>
      </w:tr>
      <w:tr w:rsidR="00B1116E" w:rsidRPr="00723A60" w:rsidTr="00B1116E">
        <w:tc>
          <w:tcPr>
            <w:tcW w:w="2856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Payload symbols (second part)</w:t>
            </w:r>
          </w:p>
        </w:tc>
        <w:tc>
          <w:tcPr>
            <w:tcW w:w="2813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39</w:t>
            </w:r>
          </w:p>
        </w:tc>
        <w:tc>
          <w:tcPr>
            <w:tcW w:w="2887" w:type="dxa"/>
          </w:tcPr>
          <w:p w:rsidR="009436A8" w:rsidRPr="00723A60" w:rsidRDefault="00B1116E">
            <w:pPr>
              <w:rPr>
                <w:b/>
                <w:caps/>
                <w:noProof/>
              </w:rPr>
            </w:pPr>
            <w:r w:rsidRPr="00723A60">
              <w:rPr>
                <w:noProof/>
              </w:rPr>
              <w:t>40 (5 NB sequences of 8 symbols)</w:t>
            </w:r>
          </w:p>
        </w:tc>
      </w:tr>
      <w:tr w:rsidR="00B1116E" w:rsidRPr="00723A60" w:rsidTr="00B1116E">
        <w:tc>
          <w:tcPr>
            <w:tcW w:w="2856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Tail symbols</w:t>
            </w:r>
          </w:p>
        </w:tc>
        <w:tc>
          <w:tcPr>
            <w:tcW w:w="2813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  <w:tc>
          <w:tcPr>
            <w:tcW w:w="2887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3</w:t>
            </w:r>
          </w:p>
        </w:tc>
      </w:tr>
      <w:tr w:rsidR="00B1116E" w:rsidRPr="00723A60" w:rsidTr="00B1116E">
        <w:tc>
          <w:tcPr>
            <w:tcW w:w="2856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Guard period</w:t>
            </w:r>
          </w:p>
        </w:tc>
        <w:tc>
          <w:tcPr>
            <w:tcW w:w="2813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8.25</w:t>
            </w:r>
          </w:p>
        </w:tc>
        <w:tc>
          <w:tcPr>
            <w:tcW w:w="2887" w:type="dxa"/>
          </w:tcPr>
          <w:p w:rsidR="00B1116E" w:rsidRPr="00723A60" w:rsidRDefault="00B1116E" w:rsidP="00CF5367">
            <w:pPr>
              <w:rPr>
                <w:noProof/>
              </w:rPr>
            </w:pPr>
            <w:r w:rsidRPr="00723A60">
              <w:rPr>
                <w:noProof/>
              </w:rPr>
              <w:t>8.25</w:t>
            </w:r>
          </w:p>
        </w:tc>
      </w:tr>
    </w:tbl>
    <w:p w:rsidR="00B1116E" w:rsidRPr="00723A60" w:rsidRDefault="00B1116E" w:rsidP="001B4BD8">
      <w:pPr>
        <w:pStyle w:val="11BodyText"/>
        <w:rPr>
          <w:noProof/>
        </w:rPr>
      </w:pPr>
    </w:p>
    <w:p w:rsidR="00620B9F" w:rsidRPr="00723A60" w:rsidRDefault="00C36B2A" w:rsidP="001A580F">
      <w:pPr>
        <w:pStyle w:val="Heading2"/>
        <w:rPr>
          <w:noProof/>
        </w:rPr>
      </w:pPr>
      <w:r w:rsidRPr="00723A60">
        <w:rPr>
          <w:noProof/>
        </w:rPr>
        <w:t xml:space="preserve">Layer 1 </w:t>
      </w:r>
      <w:r w:rsidR="00FF163E" w:rsidRPr="00723A60">
        <w:rPr>
          <w:noProof/>
        </w:rPr>
        <w:t>Parameters</w:t>
      </w:r>
      <w:r w:rsidR="00CB5562" w:rsidRPr="00723A60">
        <w:rPr>
          <w:noProof/>
        </w:rPr>
        <w:t xml:space="preserve"> for NB PDTCH</w:t>
      </w:r>
    </w:p>
    <w:p w:rsidR="00FF163E" w:rsidRPr="00723A60" w:rsidRDefault="00C36B2A" w:rsidP="00D22D7B">
      <w:pPr>
        <w:pStyle w:val="11BodyText"/>
      </w:pPr>
      <w:r w:rsidRPr="00723A60">
        <w:t xml:space="preserve">Layer 1 </w:t>
      </w:r>
      <w:r w:rsidR="00FF163E" w:rsidRPr="00723A60">
        <w:t>parameters for the four options mentioned above are summarised in</w:t>
      </w:r>
      <w:r w:rsidR="00AC68E3" w:rsidRPr="00723A60">
        <w:t xml:space="preserve"> </w:t>
      </w:r>
      <w:fldSimple w:instr=" REF _Ref393402297 \h  \* MERGEFORMAT ">
        <w:r w:rsidR="001F1B37" w:rsidRPr="00723A60">
          <w:rPr>
            <w:noProof/>
          </w:rPr>
          <w:t xml:space="preserve">Table </w:t>
        </w:r>
        <w:r w:rsidR="001F1B37">
          <w:rPr>
            <w:noProof/>
          </w:rPr>
          <w:t>4</w:t>
        </w:r>
      </w:fldSimple>
      <w:r w:rsidR="00FF163E" w:rsidRPr="00723A60">
        <w:t xml:space="preserve"> with possible improvement in sensitivity</w:t>
      </w:r>
      <w:r w:rsidRPr="00723A60">
        <w:t xml:space="preserve"> with CS1 of GPRS as a reference</w:t>
      </w:r>
      <w:r w:rsidR="00FF163E" w:rsidRPr="00723A60">
        <w:t>.</w:t>
      </w:r>
    </w:p>
    <w:p w:rsidR="00C36B2A" w:rsidRPr="00723A60" w:rsidRDefault="00C36B2A" w:rsidP="00D22D7B">
      <w:pPr>
        <w:pStyle w:val="11BodyText"/>
      </w:pPr>
      <w:r w:rsidRPr="00723A60">
        <w:t>Impact to Layer 2 is minimised by using coding scheme (CS1´</w:t>
      </w:r>
      <w:r w:rsidR="00CD761D" w:rsidRPr="00723A60">
        <w:t xml:space="preserve"> and CS</w:t>
      </w:r>
      <w:r w:rsidR="009436A8" w:rsidRPr="00723A60">
        <w:t>1</w:t>
      </w:r>
      <w:r w:rsidR="00CD761D" w:rsidRPr="00723A60">
        <w:t>’’</w:t>
      </w:r>
      <w:r w:rsidRPr="00723A60">
        <w:t xml:space="preserve">) for pre-coded GMSK that is slightly modified from existing CS1 with puncturing of </w:t>
      </w:r>
      <w:r w:rsidR="00720F9E" w:rsidRPr="00723A60">
        <w:t xml:space="preserve">4 </w:t>
      </w:r>
      <w:r w:rsidR="00412197">
        <w:t xml:space="preserve">additional bits per RLC/MAC block (if tail-biting is used during encoding) </w:t>
      </w:r>
      <w:r w:rsidR="00720F9E" w:rsidRPr="00723A60">
        <w:t>or</w:t>
      </w:r>
      <w:r w:rsidRPr="00723A60">
        <w:t xml:space="preserve"> 8 </w:t>
      </w:r>
      <w:r w:rsidR="00412197">
        <w:t xml:space="preserve">additional </w:t>
      </w:r>
      <w:r w:rsidRPr="00723A60">
        <w:t xml:space="preserve">bits </w:t>
      </w:r>
      <w:r w:rsidR="00412197">
        <w:t>per RLC/MAC block (if tail-biting is not used)</w:t>
      </w:r>
      <w:r w:rsidRPr="00723A60">
        <w:t>. Indeed further modified CS1</w:t>
      </w:r>
      <w:r w:rsidR="00CD761D" w:rsidRPr="00723A60">
        <w:t>’</w:t>
      </w:r>
      <w:r w:rsidRPr="00723A60">
        <w:t xml:space="preserve">’’ </w:t>
      </w:r>
      <w:r w:rsidR="008565A0" w:rsidRPr="00723A60">
        <w:t xml:space="preserve">with 1/3 rate convolution code </w:t>
      </w:r>
      <w:r w:rsidR="00720F9E" w:rsidRPr="00723A60">
        <w:t>is</w:t>
      </w:r>
      <w:r w:rsidRPr="00723A60">
        <w:t xml:space="preserve"> used for pre-coded 8PSK with higher gross bit rate. </w:t>
      </w:r>
    </w:p>
    <w:p w:rsidR="00C36B2A" w:rsidRPr="00723A60" w:rsidRDefault="00C36B2A" w:rsidP="00D22D7B">
      <w:pPr>
        <w:pStyle w:val="11BodyText"/>
      </w:pPr>
      <w:r w:rsidRPr="00723A60">
        <w:t>TTI is extended from current 20ms to 80ms or 160ms.</w:t>
      </w:r>
    </w:p>
    <w:p w:rsidR="00C36B2A" w:rsidRPr="00723A60" w:rsidRDefault="00C36B2A" w:rsidP="00D22D7B">
      <w:pPr>
        <w:pStyle w:val="11BodyText"/>
      </w:pPr>
    </w:p>
    <w:p w:rsidR="00F71C9C" w:rsidRPr="00723A60" w:rsidRDefault="00F71C9C" w:rsidP="00C36B2A">
      <w:pPr>
        <w:pStyle w:val="Caption"/>
        <w:keepNext/>
        <w:spacing w:before="0" w:after="240"/>
      </w:pPr>
      <w:bookmarkStart w:id="5" w:name="_Ref393402297"/>
      <w:r w:rsidRPr="00723A60">
        <w:rPr>
          <w:noProof/>
        </w:rPr>
        <w:t xml:space="preserve">Table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Table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4</w:t>
      </w:r>
      <w:r w:rsidR="004E1EFD" w:rsidRPr="00723A60">
        <w:rPr>
          <w:noProof/>
        </w:rPr>
        <w:fldChar w:fldCharType="end"/>
      </w:r>
      <w:bookmarkEnd w:id="5"/>
      <w:r w:rsidRPr="00723A60">
        <w:rPr>
          <w:noProof/>
        </w:rPr>
        <w:t xml:space="preserve">. </w:t>
      </w:r>
      <w:r w:rsidR="00C36B2A" w:rsidRPr="00723A60">
        <w:rPr>
          <w:noProof/>
        </w:rPr>
        <w:t xml:space="preserve">Layer 1 </w:t>
      </w:r>
      <w:r w:rsidRPr="00723A60">
        <w:rPr>
          <w:noProof/>
        </w:rPr>
        <w:t>parameters</w:t>
      </w:r>
    </w:p>
    <w:tbl>
      <w:tblPr>
        <w:tblStyle w:val="TableGrid"/>
        <w:tblW w:w="0" w:type="auto"/>
        <w:tblInd w:w="1298" w:type="dxa"/>
        <w:tblLook w:val="04A0"/>
      </w:tblPr>
      <w:tblGrid>
        <w:gridCol w:w="2426"/>
        <w:gridCol w:w="1176"/>
        <w:gridCol w:w="1192"/>
        <w:gridCol w:w="1303"/>
        <w:gridCol w:w="1156"/>
        <w:gridCol w:w="1303"/>
      </w:tblGrid>
      <w:tr w:rsidR="005F0C6A" w:rsidRPr="00723A60" w:rsidTr="00EE513A">
        <w:tc>
          <w:tcPr>
            <w:tcW w:w="2524" w:type="dxa"/>
            <w:vAlign w:val="center"/>
          </w:tcPr>
          <w:p w:rsidR="00FF163E" w:rsidRPr="00723A60" w:rsidRDefault="00FF163E" w:rsidP="00881E66">
            <w:r w:rsidRPr="00723A60">
              <w:t>Parameter</w:t>
            </w:r>
          </w:p>
        </w:tc>
        <w:tc>
          <w:tcPr>
            <w:tcW w:w="1198" w:type="dxa"/>
            <w:vAlign w:val="center"/>
          </w:tcPr>
          <w:p w:rsidR="00FF163E" w:rsidRPr="00723A60" w:rsidRDefault="00FF163E" w:rsidP="00881E66">
            <w:r w:rsidRPr="00723A60">
              <w:t>GMSK</w:t>
            </w:r>
          </w:p>
        </w:tc>
        <w:tc>
          <w:tcPr>
            <w:tcW w:w="1198" w:type="dxa"/>
            <w:vAlign w:val="center"/>
          </w:tcPr>
          <w:p w:rsidR="00FF163E" w:rsidRPr="00723A60" w:rsidRDefault="00C36B2A" w:rsidP="00881E66">
            <w:r w:rsidRPr="00723A60">
              <w:t>BPSK</w:t>
            </w:r>
          </w:p>
        </w:tc>
        <w:tc>
          <w:tcPr>
            <w:tcW w:w="1219" w:type="dxa"/>
            <w:vAlign w:val="center"/>
          </w:tcPr>
          <w:p w:rsidR="00FF163E" w:rsidRPr="00723A60" w:rsidRDefault="00C36B2A" w:rsidP="00881E66">
            <w:r w:rsidRPr="00723A60">
              <w:t>2-</w:t>
            </w:r>
            <w:r w:rsidR="00FF163E" w:rsidRPr="00723A60">
              <w:t>FSK</w:t>
            </w:r>
            <w:r w:rsidR="005F0C6A" w:rsidRPr="00723A60">
              <w:t>+BPSK</w:t>
            </w:r>
          </w:p>
        </w:tc>
        <w:tc>
          <w:tcPr>
            <w:tcW w:w="1198" w:type="dxa"/>
            <w:vAlign w:val="center"/>
          </w:tcPr>
          <w:p w:rsidR="00FF163E" w:rsidRPr="00723A60" w:rsidRDefault="00FF163E" w:rsidP="00881E66">
            <w:r w:rsidRPr="00723A60">
              <w:t>4-FSK</w:t>
            </w:r>
          </w:p>
        </w:tc>
        <w:tc>
          <w:tcPr>
            <w:tcW w:w="1219" w:type="dxa"/>
            <w:vAlign w:val="center"/>
          </w:tcPr>
          <w:p w:rsidR="00FF163E" w:rsidRPr="00723A60" w:rsidRDefault="00FF163E" w:rsidP="00881E66">
            <w:r w:rsidRPr="00723A60">
              <w:t>4-FSK+BPSK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FF163E" w:rsidRPr="00723A60" w:rsidRDefault="00C36B2A" w:rsidP="00881E66">
            <w:r w:rsidRPr="00723A60">
              <w:t>M</w:t>
            </w:r>
            <w:r w:rsidR="00F902BF" w:rsidRPr="00723A60">
              <w:t>odulat</w:t>
            </w:r>
            <w:r w:rsidRPr="00723A60">
              <w:t>or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GMSK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GMSK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GMSK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8PSK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8PSK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FF163E" w:rsidRPr="00723A60" w:rsidRDefault="00C36B2A" w:rsidP="00881E66">
            <w:r w:rsidRPr="00723A60">
              <w:t>Duration of NB symbol sequence</w:t>
            </w:r>
          </w:p>
        </w:tc>
        <w:tc>
          <w:tcPr>
            <w:tcW w:w="1198" w:type="dxa"/>
            <w:vAlign w:val="center"/>
          </w:tcPr>
          <w:p w:rsidR="00FF163E" w:rsidRPr="00723A60" w:rsidRDefault="00C36B2A" w:rsidP="00881E66">
            <w:r w:rsidRPr="00723A60">
              <w:t>N.A.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8 x 3.</w:t>
            </w:r>
            <w:r w:rsidR="00445466" w:rsidRPr="00723A60">
              <w:t>69</w:t>
            </w:r>
            <w:r w:rsidRPr="00723A60">
              <w:t xml:space="preserve"> = 29.5</w:t>
            </w:r>
            <w:r w:rsidR="00445466" w:rsidRPr="00723A60">
              <w:t>2</w:t>
            </w:r>
            <w:r w:rsidRPr="00723A60">
              <w:t xml:space="preserve"> µs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29.5</w:t>
            </w:r>
            <w:r w:rsidR="00445466" w:rsidRPr="00723A60">
              <w:t>2</w:t>
            </w:r>
            <w:r w:rsidRPr="00723A60">
              <w:t xml:space="preserve"> µs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29.5</w:t>
            </w:r>
            <w:r w:rsidR="00445466" w:rsidRPr="00723A60">
              <w:t>2</w:t>
            </w:r>
            <w:r w:rsidRPr="00723A60">
              <w:t xml:space="preserve"> µs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29.5</w:t>
            </w:r>
            <w:r w:rsidR="00445466" w:rsidRPr="00723A60">
              <w:t>2</w:t>
            </w:r>
            <w:r w:rsidRPr="00723A60">
              <w:t xml:space="preserve"> µs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C36B2A" w:rsidRPr="00723A60" w:rsidRDefault="00C36B2A" w:rsidP="00881E66">
            <w:r w:rsidRPr="00723A60">
              <w:lastRenderedPageBreak/>
              <w:t>Bandwidth for NB symbol sequence</w:t>
            </w:r>
          </w:p>
        </w:tc>
        <w:tc>
          <w:tcPr>
            <w:tcW w:w="1198" w:type="dxa"/>
            <w:vAlign w:val="center"/>
          </w:tcPr>
          <w:p w:rsidR="00C36B2A" w:rsidRPr="00723A60" w:rsidRDefault="00C36B2A" w:rsidP="00881E66">
            <w:r w:rsidRPr="00723A60">
              <w:t>N.A.</w:t>
            </w:r>
          </w:p>
        </w:tc>
        <w:tc>
          <w:tcPr>
            <w:tcW w:w="1198" w:type="dxa"/>
            <w:vAlign w:val="center"/>
          </w:tcPr>
          <w:p w:rsidR="00C36B2A" w:rsidRPr="00723A60" w:rsidRDefault="00C36B2A" w:rsidP="00881E66">
            <w:r w:rsidRPr="00723A60">
              <w:t>34 kHz</w:t>
            </w:r>
          </w:p>
        </w:tc>
        <w:tc>
          <w:tcPr>
            <w:tcW w:w="1219" w:type="dxa"/>
            <w:vAlign w:val="center"/>
          </w:tcPr>
          <w:p w:rsidR="00C36B2A" w:rsidRPr="00723A60" w:rsidRDefault="00C36B2A" w:rsidP="00881E66">
            <w:r w:rsidRPr="00723A60">
              <w:t>34 kHz</w:t>
            </w:r>
          </w:p>
        </w:tc>
        <w:tc>
          <w:tcPr>
            <w:tcW w:w="1198" w:type="dxa"/>
            <w:vAlign w:val="center"/>
          </w:tcPr>
          <w:p w:rsidR="00C36B2A" w:rsidRPr="00723A60" w:rsidRDefault="00C36B2A" w:rsidP="00881E66">
            <w:r w:rsidRPr="00723A60">
              <w:t>34 kHz</w:t>
            </w:r>
          </w:p>
        </w:tc>
        <w:tc>
          <w:tcPr>
            <w:tcW w:w="1219" w:type="dxa"/>
            <w:vAlign w:val="center"/>
          </w:tcPr>
          <w:p w:rsidR="00C36B2A" w:rsidRPr="00723A60" w:rsidRDefault="00C36B2A" w:rsidP="00881E66">
            <w:r w:rsidRPr="00723A60">
              <w:t>34 kHz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FF163E" w:rsidRPr="00723A60" w:rsidRDefault="00276833" w:rsidP="00881E66">
            <w:r w:rsidRPr="00723A60">
              <w:t>NB</w:t>
            </w:r>
            <w:r w:rsidR="00F902BF" w:rsidRPr="00723A60">
              <w:t xml:space="preserve"> </w:t>
            </w:r>
            <w:r w:rsidRPr="00723A60">
              <w:t xml:space="preserve">symbol sequences </w:t>
            </w:r>
            <w:r w:rsidR="00F902BF" w:rsidRPr="00723A60">
              <w:t>per burst</w:t>
            </w:r>
          </w:p>
        </w:tc>
        <w:tc>
          <w:tcPr>
            <w:tcW w:w="1198" w:type="dxa"/>
            <w:vAlign w:val="center"/>
          </w:tcPr>
          <w:p w:rsidR="00FF163E" w:rsidRPr="00723A60" w:rsidRDefault="005C4F75" w:rsidP="00881E66">
            <w:r w:rsidRPr="00723A60">
              <w:t>N.A.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14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14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14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14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FF163E" w:rsidRPr="00723A60" w:rsidRDefault="00F902BF" w:rsidP="00881E66">
            <w:r w:rsidRPr="00723A60">
              <w:t xml:space="preserve">Number of </w:t>
            </w:r>
            <w:r w:rsidR="00C36B2A" w:rsidRPr="00723A60">
              <w:t xml:space="preserve">m-FSK </w:t>
            </w:r>
            <w:r w:rsidRPr="00723A60">
              <w:t>tones</w:t>
            </w:r>
          </w:p>
        </w:tc>
        <w:tc>
          <w:tcPr>
            <w:tcW w:w="1198" w:type="dxa"/>
            <w:vAlign w:val="center"/>
          </w:tcPr>
          <w:p w:rsidR="00FF163E" w:rsidRPr="00723A60" w:rsidRDefault="005C4F75" w:rsidP="00881E66">
            <w:r w:rsidRPr="00723A60">
              <w:t>N.A.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1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2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4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4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F902BF" w:rsidRPr="00723A60" w:rsidRDefault="00C36B2A" w:rsidP="00881E66">
            <w:r w:rsidRPr="00723A60">
              <w:t>Keying of NB symbol sequences</w:t>
            </w:r>
          </w:p>
        </w:tc>
        <w:tc>
          <w:tcPr>
            <w:tcW w:w="1198" w:type="dxa"/>
            <w:vAlign w:val="center"/>
          </w:tcPr>
          <w:p w:rsidR="00F902BF" w:rsidRPr="00723A60" w:rsidRDefault="00F902BF" w:rsidP="00881E66">
            <w:r w:rsidRPr="00723A60">
              <w:t>-</w:t>
            </w:r>
          </w:p>
        </w:tc>
        <w:tc>
          <w:tcPr>
            <w:tcW w:w="1198" w:type="dxa"/>
            <w:vAlign w:val="center"/>
          </w:tcPr>
          <w:p w:rsidR="00F902BF" w:rsidRPr="00723A60" w:rsidRDefault="00C36B2A" w:rsidP="00881E66">
            <w:r w:rsidRPr="00723A60">
              <w:t>BPSK</w:t>
            </w:r>
          </w:p>
        </w:tc>
        <w:tc>
          <w:tcPr>
            <w:tcW w:w="1219" w:type="dxa"/>
            <w:vAlign w:val="center"/>
          </w:tcPr>
          <w:p w:rsidR="00F902BF" w:rsidRPr="00723A60" w:rsidRDefault="00C36B2A" w:rsidP="00881E66">
            <w:r w:rsidRPr="00723A60">
              <w:t>BPSK</w:t>
            </w:r>
          </w:p>
        </w:tc>
        <w:tc>
          <w:tcPr>
            <w:tcW w:w="1198" w:type="dxa"/>
            <w:vAlign w:val="center"/>
          </w:tcPr>
          <w:p w:rsidR="00F902BF" w:rsidRPr="00723A60" w:rsidRDefault="00F902BF" w:rsidP="00881E66">
            <w:r w:rsidRPr="00723A60">
              <w:t>-</w:t>
            </w:r>
          </w:p>
        </w:tc>
        <w:tc>
          <w:tcPr>
            <w:tcW w:w="1219" w:type="dxa"/>
            <w:vAlign w:val="center"/>
          </w:tcPr>
          <w:p w:rsidR="00F902BF" w:rsidRPr="00723A60" w:rsidRDefault="00F902BF" w:rsidP="00881E66">
            <w:r w:rsidRPr="00723A60">
              <w:t>BPSK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FF163E" w:rsidRPr="00723A60" w:rsidRDefault="00F902BF" w:rsidP="00881E66">
            <w:r w:rsidRPr="00723A60">
              <w:t xml:space="preserve">Data bits per </w:t>
            </w:r>
            <w:r w:rsidR="00276833" w:rsidRPr="00723A60">
              <w:t>NB</w:t>
            </w:r>
            <w:r w:rsidRPr="00723A60">
              <w:t xml:space="preserve"> symbol</w:t>
            </w:r>
            <w:r w:rsidR="00276833" w:rsidRPr="00723A60">
              <w:t xml:space="preserve"> sequence</w:t>
            </w:r>
          </w:p>
        </w:tc>
        <w:tc>
          <w:tcPr>
            <w:tcW w:w="1198" w:type="dxa"/>
            <w:vAlign w:val="center"/>
          </w:tcPr>
          <w:p w:rsidR="00FF163E" w:rsidRPr="00723A60" w:rsidRDefault="005C4F75" w:rsidP="00881E66">
            <w:r w:rsidRPr="00723A60">
              <w:t>N.A.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1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2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2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3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FF163E" w:rsidRPr="00723A60" w:rsidRDefault="00F902BF" w:rsidP="00881E66">
            <w:r w:rsidRPr="00723A60">
              <w:t>Gross bit-rate (kbps)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22.8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2.8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5.6</w:t>
            </w:r>
          </w:p>
        </w:tc>
        <w:tc>
          <w:tcPr>
            <w:tcW w:w="1198" w:type="dxa"/>
            <w:vAlign w:val="center"/>
          </w:tcPr>
          <w:p w:rsidR="00FF163E" w:rsidRPr="00723A60" w:rsidRDefault="00F902BF" w:rsidP="00881E66">
            <w:r w:rsidRPr="00723A60">
              <w:t>5.6</w:t>
            </w:r>
          </w:p>
        </w:tc>
        <w:tc>
          <w:tcPr>
            <w:tcW w:w="1219" w:type="dxa"/>
            <w:vAlign w:val="center"/>
          </w:tcPr>
          <w:p w:rsidR="00FF163E" w:rsidRPr="00723A60" w:rsidRDefault="00F902BF" w:rsidP="00881E66">
            <w:r w:rsidRPr="00723A60">
              <w:t>8.4</w:t>
            </w:r>
          </w:p>
        </w:tc>
      </w:tr>
      <w:tr w:rsidR="00D22D7B" w:rsidRPr="00723A60" w:rsidTr="00EE513A">
        <w:tc>
          <w:tcPr>
            <w:tcW w:w="2524" w:type="dxa"/>
            <w:vAlign w:val="center"/>
          </w:tcPr>
          <w:p w:rsidR="005F0C6A" w:rsidRPr="00723A60" w:rsidRDefault="005F0C6A" w:rsidP="00881E66">
            <w:r w:rsidRPr="00723A60">
              <w:t>TTI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20 ms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160 ms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>80 ms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80 ms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>80 ms</w:t>
            </w:r>
          </w:p>
        </w:tc>
      </w:tr>
      <w:tr w:rsidR="00D22D7B" w:rsidRPr="00723A60" w:rsidTr="00EE513A">
        <w:tc>
          <w:tcPr>
            <w:tcW w:w="2524" w:type="dxa"/>
            <w:vAlign w:val="center"/>
          </w:tcPr>
          <w:p w:rsidR="005F0C6A" w:rsidRPr="00723A60" w:rsidRDefault="005F0C6A" w:rsidP="00881E66">
            <w:r w:rsidRPr="00723A60">
              <w:t>Bits per TTI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456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448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>448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448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>672</w:t>
            </w:r>
          </w:p>
        </w:tc>
      </w:tr>
      <w:tr w:rsidR="00A075FE" w:rsidRPr="00723A60" w:rsidTr="00EE513A">
        <w:tc>
          <w:tcPr>
            <w:tcW w:w="2524" w:type="dxa"/>
            <w:tcBorders>
              <w:bottom w:val="single" w:sz="4" w:space="0" w:color="auto"/>
            </w:tcBorders>
            <w:vAlign w:val="center"/>
          </w:tcPr>
          <w:p w:rsidR="00FF163E" w:rsidRPr="00723A60" w:rsidRDefault="00F902BF" w:rsidP="00881E66">
            <w:r w:rsidRPr="00723A60">
              <w:t>Coding scheme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FF163E" w:rsidRPr="00723A60" w:rsidRDefault="00F902BF" w:rsidP="005671D8">
            <w:r w:rsidRPr="00723A60">
              <w:t xml:space="preserve">CS1 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FF163E" w:rsidRPr="00723A60" w:rsidRDefault="005C4F75" w:rsidP="005671D8">
            <w:r w:rsidRPr="00723A60">
              <w:t>CS1</w:t>
            </w:r>
            <w:r w:rsidR="005F0C6A" w:rsidRPr="00723A60">
              <w:t>’</w:t>
            </w:r>
            <w:r w:rsidRPr="00723A60">
              <w:t xml:space="preserve">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FF163E" w:rsidRPr="00723A60" w:rsidRDefault="005C4F75" w:rsidP="005671D8">
            <w:r w:rsidRPr="00723A60">
              <w:t>CS1</w:t>
            </w:r>
            <w:r w:rsidR="005F0C6A" w:rsidRPr="00723A60">
              <w:t>’’</w:t>
            </w:r>
            <w:r w:rsidRPr="00723A60">
              <w:t xml:space="preserve"> 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FF163E" w:rsidRPr="00723A60" w:rsidRDefault="005C4F75" w:rsidP="005671D8">
            <w:r w:rsidRPr="00723A60">
              <w:t>CS1</w:t>
            </w:r>
            <w:r w:rsidR="005F0C6A" w:rsidRPr="00723A60">
              <w:t>’’</w:t>
            </w:r>
            <w:r w:rsidRPr="00723A60">
              <w:t xml:space="preserve">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FF163E" w:rsidRPr="00723A60" w:rsidRDefault="005C4F75" w:rsidP="005671D8">
            <w:r w:rsidRPr="00723A60">
              <w:t>CS</w:t>
            </w:r>
            <w:r w:rsidR="005F0C6A" w:rsidRPr="00723A60">
              <w:t>’’’</w:t>
            </w:r>
            <w:r w:rsidRPr="00723A60">
              <w:t xml:space="preserve"> </w:t>
            </w:r>
          </w:p>
        </w:tc>
      </w:tr>
      <w:tr w:rsidR="00A075FE" w:rsidRPr="00723A60" w:rsidTr="00EE513A">
        <w:tc>
          <w:tcPr>
            <w:tcW w:w="2524" w:type="dxa"/>
            <w:shd w:val="clear" w:color="auto" w:fill="auto"/>
            <w:vAlign w:val="center"/>
          </w:tcPr>
          <w:p w:rsidR="005671D8" w:rsidRPr="00723A60" w:rsidRDefault="005671D8" w:rsidP="00881E66">
            <w:r w:rsidRPr="00723A60">
              <w:t>Block code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5671D8" w:rsidRPr="00723A60" w:rsidRDefault="005671D8" w:rsidP="00881E66">
            <w:r w:rsidRPr="00723A60">
              <w:t>FIRE</w:t>
            </w:r>
          </w:p>
        </w:tc>
        <w:tc>
          <w:tcPr>
            <w:tcW w:w="1198" w:type="dxa"/>
            <w:shd w:val="clear" w:color="auto" w:fill="auto"/>
          </w:tcPr>
          <w:p w:rsidR="005671D8" w:rsidRPr="00723A60" w:rsidRDefault="001A4A1F" w:rsidP="00881E66">
            <w:r w:rsidRPr="00723A60">
              <w:t>FIRE</w:t>
            </w:r>
          </w:p>
        </w:tc>
        <w:tc>
          <w:tcPr>
            <w:tcW w:w="1219" w:type="dxa"/>
            <w:shd w:val="clear" w:color="auto" w:fill="auto"/>
          </w:tcPr>
          <w:p w:rsidR="005671D8" w:rsidRPr="00723A60" w:rsidRDefault="001A4A1F" w:rsidP="00881E66">
            <w:r w:rsidRPr="00723A60">
              <w:t>FIRE</w:t>
            </w:r>
          </w:p>
        </w:tc>
        <w:tc>
          <w:tcPr>
            <w:tcW w:w="1198" w:type="dxa"/>
            <w:shd w:val="clear" w:color="auto" w:fill="auto"/>
          </w:tcPr>
          <w:p w:rsidR="005671D8" w:rsidRPr="00723A60" w:rsidRDefault="001A4A1F" w:rsidP="00881E66">
            <w:r w:rsidRPr="00723A60">
              <w:t>FIRE</w:t>
            </w:r>
          </w:p>
        </w:tc>
        <w:tc>
          <w:tcPr>
            <w:tcW w:w="1219" w:type="dxa"/>
            <w:shd w:val="clear" w:color="auto" w:fill="auto"/>
          </w:tcPr>
          <w:p w:rsidR="005671D8" w:rsidRPr="00723A60" w:rsidRDefault="001A4A1F" w:rsidP="00881E66">
            <w:r w:rsidRPr="00723A60">
              <w:t>FIRE</w:t>
            </w:r>
          </w:p>
        </w:tc>
      </w:tr>
      <w:tr w:rsidR="00A075FE" w:rsidRPr="00723A60" w:rsidTr="00EE513A">
        <w:tc>
          <w:tcPr>
            <w:tcW w:w="2524" w:type="dxa"/>
            <w:shd w:val="clear" w:color="auto" w:fill="auto"/>
            <w:vAlign w:val="center"/>
          </w:tcPr>
          <w:p w:rsidR="005671D8" w:rsidRPr="00723A60" w:rsidRDefault="005671D8" w:rsidP="005671D8">
            <w:r w:rsidRPr="00723A60">
              <w:t>Convolution code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5671D8" w:rsidRPr="00723A60" w:rsidRDefault="005671D8" w:rsidP="00881E66">
            <w:r w:rsidRPr="00723A60">
              <w:t xml:space="preserve">1/2 </w:t>
            </w:r>
          </w:p>
        </w:tc>
        <w:tc>
          <w:tcPr>
            <w:tcW w:w="1198" w:type="dxa"/>
            <w:shd w:val="clear" w:color="auto" w:fill="auto"/>
          </w:tcPr>
          <w:p w:rsidR="005671D8" w:rsidRPr="00723A60" w:rsidRDefault="001A4A1F" w:rsidP="00881E66">
            <w:r w:rsidRPr="00723A60">
              <w:t xml:space="preserve">1/2 </w:t>
            </w:r>
          </w:p>
        </w:tc>
        <w:tc>
          <w:tcPr>
            <w:tcW w:w="1219" w:type="dxa"/>
            <w:shd w:val="clear" w:color="auto" w:fill="auto"/>
          </w:tcPr>
          <w:p w:rsidR="005671D8" w:rsidRPr="00723A60" w:rsidRDefault="001A4A1F" w:rsidP="00881E66">
            <w:r w:rsidRPr="00723A60">
              <w:t xml:space="preserve">1/2 </w:t>
            </w:r>
          </w:p>
        </w:tc>
        <w:tc>
          <w:tcPr>
            <w:tcW w:w="1198" w:type="dxa"/>
            <w:shd w:val="clear" w:color="auto" w:fill="auto"/>
          </w:tcPr>
          <w:p w:rsidR="005671D8" w:rsidRPr="00723A60" w:rsidRDefault="001A4A1F" w:rsidP="00881E66">
            <w:r w:rsidRPr="00723A60">
              <w:t xml:space="preserve">1/2 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5671D8" w:rsidRPr="00723A60" w:rsidRDefault="001A4A1F" w:rsidP="00881E66">
            <w:r w:rsidRPr="00723A60">
              <w:t xml:space="preserve">1/3 </w:t>
            </w:r>
          </w:p>
        </w:tc>
      </w:tr>
      <w:tr w:rsidR="006B7355" w:rsidRPr="00723A60" w:rsidTr="00EE513A">
        <w:tc>
          <w:tcPr>
            <w:tcW w:w="2524" w:type="dxa"/>
            <w:shd w:val="clear" w:color="auto" w:fill="auto"/>
            <w:vAlign w:val="center"/>
          </w:tcPr>
          <w:p w:rsidR="00CF5367" w:rsidRPr="00723A60" w:rsidRDefault="00A075FE">
            <w:r w:rsidRPr="00723A60">
              <w:t>Maximum number of transmissions</w:t>
            </w:r>
            <w:r w:rsidR="006B7355" w:rsidRPr="00723A60">
              <w:t xml:space="preserve"> with chase combining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6B7355" w:rsidRPr="00723A60" w:rsidRDefault="006B7355" w:rsidP="00881E66">
            <w:r w:rsidRPr="00723A60">
              <w:t>N.A.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9436A8" w:rsidRPr="00723A60" w:rsidRDefault="006B7355">
            <w:r w:rsidRPr="00723A60">
              <w:t>4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9436A8" w:rsidRPr="00723A60" w:rsidRDefault="006B7355">
            <w:r w:rsidRPr="00723A60">
              <w:t>8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9436A8" w:rsidRPr="00723A60" w:rsidRDefault="006B7355">
            <w:r w:rsidRPr="00723A60">
              <w:t>8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6B7355" w:rsidRPr="00723A60" w:rsidRDefault="006B7355" w:rsidP="00881E66">
            <w:r w:rsidRPr="00723A60">
              <w:t>8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5F0C6A" w:rsidRPr="00723A60" w:rsidRDefault="005F0C6A" w:rsidP="00881E66">
            <w:r w:rsidRPr="00723A60">
              <w:t>Effective code rate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0.40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0.41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>0.41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>0.41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>0.27</w:t>
            </w:r>
          </w:p>
        </w:tc>
      </w:tr>
      <w:tr w:rsidR="005F0C6A" w:rsidRPr="00723A60" w:rsidTr="00EE513A">
        <w:tc>
          <w:tcPr>
            <w:tcW w:w="2524" w:type="dxa"/>
            <w:vAlign w:val="center"/>
          </w:tcPr>
          <w:p w:rsidR="005F0C6A" w:rsidRPr="00723A60" w:rsidRDefault="005F0C6A" w:rsidP="00881E66">
            <w:r w:rsidRPr="00723A60">
              <w:t>Peak throughput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DB6E72">
            <w:pPr>
              <w:rPr>
                <w:vertAlign w:val="superscript"/>
              </w:rPr>
            </w:pPr>
            <w:r w:rsidRPr="00723A60">
              <w:t xml:space="preserve">8.0 </w:t>
            </w:r>
            <w:proofErr w:type="spellStart"/>
            <w:r w:rsidRPr="00723A60">
              <w:t>kbps</w:t>
            </w:r>
            <w:r w:rsidR="00DB6E72" w:rsidRPr="00723A60">
              <w:rPr>
                <w:vertAlign w:val="superscript"/>
              </w:rPr>
              <w:t>Note</w:t>
            </w:r>
            <w:proofErr w:type="spellEnd"/>
          </w:p>
        </w:tc>
        <w:tc>
          <w:tcPr>
            <w:tcW w:w="1198" w:type="dxa"/>
            <w:vAlign w:val="center"/>
          </w:tcPr>
          <w:p w:rsidR="006B7355" w:rsidRPr="00723A60" w:rsidRDefault="005F0C6A" w:rsidP="00881E66">
            <w:r w:rsidRPr="00723A60">
              <w:t>1.0</w:t>
            </w:r>
            <w:r w:rsidR="006B7355" w:rsidRPr="00723A60">
              <w:t xml:space="preserve"> - 0.25</w:t>
            </w:r>
            <w:r w:rsidRPr="00723A60">
              <w:t>kbps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 xml:space="preserve">2.0 </w:t>
            </w:r>
            <w:r w:rsidR="006B7355" w:rsidRPr="00723A60">
              <w:t xml:space="preserve">– 0.25 </w:t>
            </w:r>
            <w:r w:rsidRPr="00723A60">
              <w:t>kbps</w:t>
            </w:r>
          </w:p>
        </w:tc>
        <w:tc>
          <w:tcPr>
            <w:tcW w:w="1198" w:type="dxa"/>
            <w:vAlign w:val="center"/>
          </w:tcPr>
          <w:p w:rsidR="005F0C6A" w:rsidRPr="00723A60" w:rsidRDefault="005F0C6A" w:rsidP="00881E66">
            <w:r w:rsidRPr="00723A60">
              <w:t xml:space="preserve">2.0 </w:t>
            </w:r>
            <w:r w:rsidR="006B7355" w:rsidRPr="00723A60">
              <w:t xml:space="preserve">– 0.25 </w:t>
            </w:r>
            <w:r w:rsidRPr="00723A60">
              <w:t>kbps</w:t>
            </w:r>
          </w:p>
        </w:tc>
        <w:tc>
          <w:tcPr>
            <w:tcW w:w="1219" w:type="dxa"/>
            <w:vAlign w:val="center"/>
          </w:tcPr>
          <w:p w:rsidR="005F0C6A" w:rsidRPr="00723A60" w:rsidRDefault="005F0C6A" w:rsidP="00881E66">
            <w:r w:rsidRPr="00723A60">
              <w:t xml:space="preserve">2.0 </w:t>
            </w:r>
            <w:r w:rsidR="006B7355" w:rsidRPr="00723A60">
              <w:t xml:space="preserve">– 0.25 </w:t>
            </w:r>
            <w:r w:rsidRPr="00723A60">
              <w:t>kbps</w:t>
            </w:r>
          </w:p>
        </w:tc>
      </w:tr>
      <w:tr w:rsidR="005F0C6A" w:rsidRPr="00723A60" w:rsidTr="00EE513A">
        <w:trPr>
          <w:cantSplit/>
        </w:trPr>
        <w:tc>
          <w:tcPr>
            <w:tcW w:w="2524" w:type="dxa"/>
            <w:vAlign w:val="center"/>
          </w:tcPr>
          <w:p w:rsidR="00FF163E" w:rsidRPr="00723A60" w:rsidRDefault="00D129B1" w:rsidP="004A30E4">
            <w:r w:rsidRPr="00723A60">
              <w:t xml:space="preserve">Relative sensitivity at </w:t>
            </w:r>
            <w:r w:rsidR="004A30E4" w:rsidRPr="00723A60">
              <w:t>10% BLER</w:t>
            </w:r>
          </w:p>
        </w:tc>
        <w:tc>
          <w:tcPr>
            <w:tcW w:w="1198" w:type="dxa"/>
            <w:vAlign w:val="center"/>
          </w:tcPr>
          <w:p w:rsidR="00FF163E" w:rsidRPr="00723A60" w:rsidRDefault="00D129B1" w:rsidP="00881E66">
            <w:r w:rsidRPr="00723A60">
              <w:t>0 dB</w:t>
            </w:r>
          </w:p>
        </w:tc>
        <w:tc>
          <w:tcPr>
            <w:tcW w:w="1198" w:type="dxa"/>
            <w:vAlign w:val="center"/>
          </w:tcPr>
          <w:p w:rsidR="00FF163E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  <w:tc>
          <w:tcPr>
            <w:tcW w:w="1219" w:type="dxa"/>
            <w:vAlign w:val="center"/>
          </w:tcPr>
          <w:p w:rsidR="00FF163E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  <w:tc>
          <w:tcPr>
            <w:tcW w:w="1198" w:type="dxa"/>
            <w:vAlign w:val="center"/>
          </w:tcPr>
          <w:p w:rsidR="00FF163E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  <w:tc>
          <w:tcPr>
            <w:tcW w:w="1219" w:type="dxa"/>
            <w:vAlign w:val="center"/>
          </w:tcPr>
          <w:p w:rsidR="00FF163E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</w:tr>
      <w:tr w:rsidR="00EE513A" w:rsidRPr="00723A60" w:rsidTr="00EE513A">
        <w:trPr>
          <w:cantSplit/>
        </w:trPr>
        <w:tc>
          <w:tcPr>
            <w:tcW w:w="2524" w:type="dxa"/>
            <w:vAlign w:val="center"/>
          </w:tcPr>
          <w:p w:rsidR="009436A8" w:rsidRPr="00723A60" w:rsidRDefault="00EE513A">
            <w:r w:rsidRPr="00723A60">
              <w:t>Relative sensitivity at 200 bps with chase combining</w:t>
            </w:r>
          </w:p>
        </w:tc>
        <w:tc>
          <w:tcPr>
            <w:tcW w:w="1198" w:type="dxa"/>
            <w:vAlign w:val="center"/>
          </w:tcPr>
          <w:p w:rsidR="00EE513A" w:rsidRPr="00723A60" w:rsidRDefault="00EE513A" w:rsidP="00881E66">
            <w:r w:rsidRPr="00723A60">
              <w:t>0 dB</w:t>
            </w:r>
          </w:p>
        </w:tc>
        <w:tc>
          <w:tcPr>
            <w:tcW w:w="1198" w:type="dxa"/>
            <w:vAlign w:val="center"/>
          </w:tcPr>
          <w:p w:rsidR="00EE513A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  <w:tc>
          <w:tcPr>
            <w:tcW w:w="1219" w:type="dxa"/>
            <w:vAlign w:val="center"/>
          </w:tcPr>
          <w:p w:rsidR="00EE513A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  <w:tc>
          <w:tcPr>
            <w:tcW w:w="1198" w:type="dxa"/>
            <w:vAlign w:val="center"/>
          </w:tcPr>
          <w:p w:rsidR="00EE513A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  <w:tc>
          <w:tcPr>
            <w:tcW w:w="1219" w:type="dxa"/>
            <w:vAlign w:val="center"/>
          </w:tcPr>
          <w:p w:rsidR="00EE513A" w:rsidRPr="00723A60" w:rsidRDefault="00354D6F" w:rsidP="00881E66">
            <w:pPr>
              <w:rPr>
                <w:color w:val="000000" w:themeColor="text1"/>
              </w:rPr>
            </w:pPr>
            <w:r w:rsidRPr="00723A60">
              <w:rPr>
                <w:color w:val="000000" w:themeColor="text1"/>
              </w:rPr>
              <w:t>FFS</w:t>
            </w:r>
          </w:p>
        </w:tc>
      </w:tr>
    </w:tbl>
    <w:p w:rsidR="00A8457A" w:rsidRPr="00723A60" w:rsidRDefault="00DB6E72" w:rsidP="00D22D7B">
      <w:pPr>
        <w:pStyle w:val="11BodyText"/>
      </w:pPr>
      <w:r w:rsidRPr="00723A60">
        <w:t>Note: Based on 3GPP TS 43.064 excluding RLC header and USF</w:t>
      </w:r>
    </w:p>
    <w:p w:rsidR="00FF163E" w:rsidRPr="00723A60" w:rsidRDefault="004E1EFD" w:rsidP="00D22D7B">
      <w:pPr>
        <w:pStyle w:val="11BodyText"/>
      </w:pPr>
      <w:fldSimple w:instr=" REF _Ref393380994 \h  \* MERGEFORMAT ">
        <w:r w:rsidR="001F1B37" w:rsidRPr="00723A60">
          <w:rPr>
            <w:noProof/>
          </w:rPr>
          <w:t xml:space="preserve">Figure </w:t>
        </w:r>
        <w:r w:rsidR="001F1B37">
          <w:rPr>
            <w:noProof/>
          </w:rPr>
          <w:t>2</w:t>
        </w:r>
      </w:fldSimple>
      <w:r w:rsidR="005812AF" w:rsidRPr="00723A60">
        <w:t xml:space="preserve"> illustrates </w:t>
      </w:r>
      <w:r w:rsidR="005812AF" w:rsidRPr="00723A60">
        <w:t xml:space="preserve">an </w:t>
      </w:r>
      <w:r w:rsidR="005F0C6A" w:rsidRPr="00723A60">
        <w:t xml:space="preserve">idealised </w:t>
      </w:r>
      <w:r w:rsidR="005812AF" w:rsidRPr="00723A60">
        <w:t xml:space="preserve">example of spectrogram for the new burst format, where 7 </w:t>
      </w:r>
      <w:r w:rsidR="00A8457A" w:rsidRPr="00723A60">
        <w:t xml:space="preserve">4-FSK </w:t>
      </w:r>
      <w:r w:rsidR="005F0C6A" w:rsidRPr="00723A60">
        <w:t xml:space="preserve">symbol sequences </w:t>
      </w:r>
      <w:r w:rsidR="005812AF" w:rsidRPr="00723A60">
        <w:t xml:space="preserve">are located at </w:t>
      </w:r>
      <w:r w:rsidR="0059534C" w:rsidRPr="00723A60">
        <w:t xml:space="preserve">each side </w:t>
      </w:r>
      <w:r w:rsidR="005812AF" w:rsidRPr="00723A60">
        <w:t>of the training sequence.</w:t>
      </w:r>
    </w:p>
    <w:p w:rsidR="005812AF" w:rsidRPr="00723A60" w:rsidRDefault="00DB6E72" w:rsidP="00D22D7B">
      <w:pPr>
        <w:pStyle w:val="11BodyText"/>
      </w:pPr>
      <w:r w:rsidRPr="00723A60">
        <w:rPr>
          <w:noProof/>
          <w:lang w:eastAsia="en-GB" w:bidi="bn-BD"/>
        </w:rPr>
        <w:drawing>
          <wp:inline distT="0" distB="0" distL="0" distR="0">
            <wp:extent cx="3949211" cy="267897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292" cy="2674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12AF" w:rsidRPr="00723A60" w:rsidRDefault="005812AF" w:rsidP="005F0C6A">
      <w:pPr>
        <w:pStyle w:val="Caption"/>
        <w:rPr>
          <w:noProof/>
        </w:rPr>
      </w:pPr>
      <w:bookmarkStart w:id="6" w:name="_Ref393380994"/>
      <w:r w:rsidRPr="00723A60">
        <w:rPr>
          <w:noProof/>
        </w:rPr>
        <w:t xml:space="preserve">Figure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Figure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2</w:t>
      </w:r>
      <w:r w:rsidR="004E1EFD" w:rsidRPr="00723A60">
        <w:rPr>
          <w:noProof/>
        </w:rPr>
        <w:fldChar w:fldCharType="end"/>
      </w:r>
      <w:bookmarkEnd w:id="6"/>
      <w:r w:rsidRPr="00723A60">
        <w:rPr>
          <w:noProof/>
        </w:rPr>
        <w:t xml:space="preserve"> Spect</w:t>
      </w:r>
      <w:r w:rsidR="00412197">
        <w:rPr>
          <w:noProof/>
        </w:rPr>
        <w:t>r</w:t>
      </w:r>
      <w:r w:rsidRPr="00723A60">
        <w:rPr>
          <w:noProof/>
        </w:rPr>
        <w:t xml:space="preserve">ogram </w:t>
      </w:r>
      <w:r w:rsidR="00DB6E72" w:rsidRPr="00723A60">
        <w:rPr>
          <w:noProof/>
        </w:rPr>
        <w:t xml:space="preserve">(8 bin FFT) </w:t>
      </w:r>
      <w:r w:rsidRPr="00723A60">
        <w:rPr>
          <w:noProof/>
        </w:rPr>
        <w:t xml:space="preserve">of a burst with </w:t>
      </w:r>
      <w:r w:rsidR="005F0C6A" w:rsidRPr="00723A60">
        <w:rPr>
          <w:noProof/>
        </w:rPr>
        <w:t>4-</w:t>
      </w:r>
      <w:r w:rsidRPr="00723A60">
        <w:rPr>
          <w:noProof/>
        </w:rPr>
        <w:t>FSK modulation</w:t>
      </w:r>
      <w:r w:rsidR="005C4F75" w:rsidRPr="00723A60">
        <w:rPr>
          <w:noProof/>
        </w:rPr>
        <w:t xml:space="preserve"> (Example)</w:t>
      </w:r>
    </w:p>
    <w:p w:rsidR="005812AF" w:rsidRPr="00723A60" w:rsidRDefault="005812AF" w:rsidP="00D22D7B">
      <w:pPr>
        <w:pStyle w:val="11BodyText"/>
      </w:pPr>
    </w:p>
    <w:p w:rsidR="000D29EF" w:rsidRPr="00723A60" w:rsidRDefault="000D29EF" w:rsidP="001A580F">
      <w:pPr>
        <w:pStyle w:val="Heading2"/>
        <w:rPr>
          <w:noProof/>
        </w:rPr>
      </w:pPr>
      <w:r w:rsidRPr="00723A60">
        <w:rPr>
          <w:noProof/>
        </w:rPr>
        <w:lastRenderedPageBreak/>
        <w:t xml:space="preserve">Transmitter Structure </w:t>
      </w:r>
    </w:p>
    <w:p w:rsidR="000D29EF" w:rsidRPr="00723A60" w:rsidRDefault="00271A6F" w:rsidP="00D22D7B">
      <w:pPr>
        <w:pStyle w:val="11BodyText"/>
        <w:rPr>
          <w:noProof/>
        </w:rPr>
      </w:pPr>
      <w:r>
        <w:t>An e</w:t>
      </w:r>
      <w:r w:rsidR="00BD0C74" w:rsidRPr="00723A60">
        <w:t>xample of</w:t>
      </w:r>
      <w:r w:rsidR="000D29EF" w:rsidRPr="00723A60">
        <w:t xml:space="preserve"> </w:t>
      </w:r>
      <w:r>
        <w:t xml:space="preserve">the </w:t>
      </w:r>
      <w:r w:rsidR="000D29EF" w:rsidRPr="00723A60">
        <w:t xml:space="preserve">transmitter block diagram </w:t>
      </w:r>
      <w:r w:rsidR="00B65794" w:rsidRPr="00723A60">
        <w:t xml:space="preserve">is </w:t>
      </w:r>
      <w:r w:rsidR="000D29EF" w:rsidRPr="00723A60">
        <w:t xml:space="preserve">given in </w:t>
      </w:r>
      <w:fldSimple w:instr=" REF _Ref393379914 \h  \* MERGEFORMAT ">
        <w:r w:rsidR="001F1B37" w:rsidRPr="00723A60">
          <w:rPr>
            <w:noProof/>
          </w:rPr>
          <w:t xml:space="preserve">Figure </w:t>
        </w:r>
        <w:r w:rsidR="001F1B37">
          <w:rPr>
            <w:noProof/>
          </w:rPr>
          <w:t>3</w:t>
        </w:r>
      </w:fldSimple>
      <w:r w:rsidR="000D29EF" w:rsidRPr="00723A60">
        <w:t>, where existing functions are shown in light blue</w:t>
      </w:r>
      <w:r w:rsidR="00BD0C74" w:rsidRPr="00723A60">
        <w:t xml:space="preserve"> and </w:t>
      </w:r>
      <w:r>
        <w:t xml:space="preserve">the </w:t>
      </w:r>
      <w:r w:rsidR="006B7355" w:rsidRPr="00723A60">
        <w:t xml:space="preserve">new </w:t>
      </w:r>
      <w:r w:rsidR="00BD0C74" w:rsidRPr="00723A60">
        <w:t xml:space="preserve">function to support this feature </w:t>
      </w:r>
      <w:r w:rsidR="00B65794" w:rsidRPr="00723A60">
        <w:t xml:space="preserve">is </w:t>
      </w:r>
      <w:r w:rsidR="00BD0C74" w:rsidRPr="00723A60">
        <w:t xml:space="preserve">given in </w:t>
      </w:r>
      <w:r w:rsidR="006B7355" w:rsidRPr="00723A60">
        <w:t>dark blue</w:t>
      </w:r>
      <w:r w:rsidR="000D29EF" w:rsidRPr="00723A60">
        <w:rPr>
          <w:noProof/>
        </w:rPr>
        <w:t>.</w:t>
      </w:r>
      <w:r w:rsidR="00B65794" w:rsidRPr="00723A60">
        <w:rPr>
          <w:noProof/>
        </w:rPr>
        <w:t xml:space="preserve"> </w:t>
      </w:r>
      <w:r>
        <w:rPr>
          <w:noProof/>
        </w:rPr>
        <w:t>The p</w:t>
      </w:r>
      <w:r w:rsidR="00B65794" w:rsidRPr="00723A60">
        <w:rPr>
          <w:noProof/>
        </w:rPr>
        <w:t xml:space="preserve">recoder performs precoding for payload bits and is located in between channel encoding and burst building. </w:t>
      </w:r>
    </w:p>
    <w:p w:rsidR="00122117" w:rsidRPr="00723A60" w:rsidRDefault="00DB6E72" w:rsidP="00D22D7B">
      <w:pPr>
        <w:pStyle w:val="11BodyText"/>
        <w:ind w:left="0"/>
        <w:rPr>
          <w:noProof/>
        </w:rPr>
      </w:pPr>
      <w:r w:rsidRPr="00723A60">
        <w:rPr>
          <w:noProof/>
          <w:lang w:eastAsia="en-GB" w:bidi="bn-BD"/>
        </w:rPr>
        <w:drawing>
          <wp:inline distT="0" distB="0" distL="0" distR="0">
            <wp:extent cx="5943600" cy="508635"/>
            <wp:effectExtent l="19050" t="0" r="0" b="0"/>
            <wp:docPr id="5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02720" cy="753469"/>
                      <a:chOff x="93187" y="2011677"/>
                      <a:chExt cx="8802720" cy="753469"/>
                    </a:xfrm>
                  </a:grpSpPr>
                  <a:sp>
                    <a:nvSpPr>
                      <a:cNvPr id="2" name="Rectangle 1"/>
                      <a:cNvSpPr/>
                    </a:nvSpPr>
                    <a:spPr>
                      <a:xfrm>
                        <a:off x="475767" y="2067592"/>
                        <a:ext cx="1038552" cy="634839"/>
                      </a:xfrm>
                      <a:prstGeom prst="rect">
                        <a:avLst/>
                      </a:prstGeom>
                      <a:solidFill>
                        <a:srgbClr val="00C9FF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Channel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Encoding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" name="Straight Arrow Connector 2"/>
                      <a:cNvCxnSpPr>
                        <a:endCxn id="2" idx="1"/>
                      </a:cNvCxnSpPr>
                    </a:nvCxnSpPr>
                    <a:spPr>
                      <a:xfrm>
                        <a:off x="93187" y="2382099"/>
                        <a:ext cx="382580" cy="2913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7594762" y="2011677"/>
                        <a:ext cx="1093652" cy="753469"/>
                      </a:xfrm>
                      <a:prstGeom prst="rect">
                        <a:avLst/>
                      </a:prstGeom>
                      <a:solidFill>
                        <a:srgbClr val="00C9FF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Modulation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8"/>
                      <a:cNvSpPr/>
                    </a:nvSpPr>
                    <a:spPr>
                      <a:xfrm>
                        <a:off x="3022605" y="2068674"/>
                        <a:ext cx="1463040" cy="632502"/>
                      </a:xfrm>
                      <a:prstGeom prst="rect">
                        <a:avLst/>
                      </a:prstGeom>
                      <a:solidFill>
                        <a:srgbClr val="124192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Pre-coding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(</a:t>
                          </a:r>
                          <a:r>
                            <a:rPr lang="en-US" sz="1400" dirty="0" smtClean="0"/>
                            <a:t>FSK&amp;PSK</a:t>
                          </a:r>
                          <a:r>
                            <a:rPr lang="en-US" sz="1400" dirty="0" smtClean="0"/>
                            <a:t>)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1" name="Straight Arrow Connector 10"/>
                      <a:cNvCxnSpPr>
                        <a:stCxn id="9" idx="3"/>
                        <a:endCxn id="29" idx="1"/>
                      </a:cNvCxnSpPr>
                    </a:nvCxnSpPr>
                    <a:spPr>
                      <a:xfrm>
                        <a:off x="4485645" y="2384925"/>
                        <a:ext cx="1137001" cy="2377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Straight Arrow Connector 12"/>
                      <a:cNvCxnSpPr>
                        <a:stCxn id="29" idx="3"/>
                        <a:endCxn id="7" idx="1"/>
                      </a:cNvCxnSpPr>
                    </a:nvCxnSpPr>
                    <a:spPr>
                      <a:xfrm>
                        <a:off x="6501343" y="2387302"/>
                        <a:ext cx="1093419" cy="1110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" name="Elbow Connector 120"/>
                      <a:cNvCxnSpPr>
                        <a:stCxn id="7" idx="3"/>
                      </a:cNvCxnSpPr>
                    </a:nvCxnSpPr>
                    <a:spPr>
                      <a:xfrm flipV="1">
                        <a:off x="8688414" y="2144912"/>
                        <a:ext cx="207493" cy="243500"/>
                      </a:xfrm>
                      <a:prstGeom prst="bentConnector2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9" name="Rectangle 28"/>
                      <a:cNvSpPr/>
                    </a:nvSpPr>
                    <a:spPr>
                      <a:xfrm>
                        <a:off x="5622646" y="2057130"/>
                        <a:ext cx="878697" cy="660344"/>
                      </a:xfrm>
                      <a:prstGeom prst="rect">
                        <a:avLst/>
                      </a:prstGeom>
                      <a:solidFill>
                        <a:srgbClr val="00C9FF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 Burst building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5" name="Straight Arrow Connector 34"/>
                      <a:cNvCxnSpPr>
                        <a:stCxn id="2" idx="3"/>
                        <a:endCxn id="9" idx="1"/>
                      </a:cNvCxnSpPr>
                    </a:nvCxnSpPr>
                    <a:spPr>
                      <a:xfrm flipV="1">
                        <a:off x="1514319" y="2384925"/>
                        <a:ext cx="1508286" cy="87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0D29EF" w:rsidRPr="00723A60" w:rsidRDefault="000D29EF" w:rsidP="000160A8">
      <w:pPr>
        <w:pStyle w:val="Caption"/>
        <w:rPr>
          <w:noProof/>
        </w:rPr>
      </w:pPr>
      <w:bookmarkStart w:id="7" w:name="_Ref393379914"/>
      <w:r w:rsidRPr="00723A60">
        <w:rPr>
          <w:noProof/>
        </w:rPr>
        <w:t xml:space="preserve">Figure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Figure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3</w:t>
      </w:r>
      <w:r w:rsidR="004E1EFD" w:rsidRPr="00723A60">
        <w:rPr>
          <w:noProof/>
        </w:rPr>
        <w:fldChar w:fldCharType="end"/>
      </w:r>
      <w:bookmarkEnd w:id="7"/>
      <w:r w:rsidRPr="00723A60">
        <w:rPr>
          <w:noProof/>
        </w:rPr>
        <w:t xml:space="preserve"> </w:t>
      </w:r>
      <w:r w:rsidR="00276833" w:rsidRPr="00723A60">
        <w:rPr>
          <w:noProof/>
        </w:rPr>
        <w:t xml:space="preserve">Example of </w:t>
      </w:r>
      <w:r w:rsidRPr="00723A60">
        <w:rPr>
          <w:noProof/>
        </w:rPr>
        <w:t>Transmitter Block Diagram</w:t>
      </w:r>
      <w:r w:rsidR="00351BDB" w:rsidRPr="00723A60">
        <w:rPr>
          <w:noProof/>
        </w:rPr>
        <w:t xml:space="preserve"> for Narrow Band Hybrid Modulation concept</w:t>
      </w:r>
    </w:p>
    <w:p w:rsidR="000D29EF" w:rsidRPr="00723A60" w:rsidRDefault="000D29EF" w:rsidP="001A580F"/>
    <w:p w:rsidR="00C93FAD" w:rsidRPr="00723A60" w:rsidRDefault="00C93FAD" w:rsidP="001A580F">
      <w:pPr>
        <w:pStyle w:val="Heading2"/>
        <w:rPr>
          <w:noProof/>
        </w:rPr>
      </w:pPr>
      <w:r w:rsidRPr="00723A60">
        <w:rPr>
          <w:noProof/>
        </w:rPr>
        <w:t xml:space="preserve">Receiver Structure </w:t>
      </w:r>
    </w:p>
    <w:p w:rsidR="00C93FAD" w:rsidRPr="00723A60" w:rsidRDefault="003423BB" w:rsidP="00D22D7B">
      <w:pPr>
        <w:pStyle w:val="11BodyText"/>
        <w:rPr>
          <w:noProof/>
        </w:rPr>
      </w:pPr>
      <w:r w:rsidRPr="00723A60">
        <w:t xml:space="preserve">An example of </w:t>
      </w:r>
      <w:r w:rsidR="00271A6F">
        <w:t xml:space="preserve">the </w:t>
      </w:r>
      <w:r w:rsidRPr="00723A60">
        <w:t>receiver structure is given as an illustrative example</w:t>
      </w:r>
      <w:r w:rsidR="00C93FAD" w:rsidRPr="00723A60">
        <w:t xml:space="preserve"> in</w:t>
      </w:r>
      <w:r w:rsidR="00B65794" w:rsidRPr="00723A60">
        <w:t xml:space="preserve"> </w:t>
      </w:r>
      <w:fldSimple w:instr=" REF _Ref395788032 \h  \* MERGEFORMAT ">
        <w:r w:rsidR="001F1B37" w:rsidRPr="00723A60">
          <w:rPr>
            <w:noProof/>
          </w:rPr>
          <w:t xml:space="preserve">Figure </w:t>
        </w:r>
        <w:r w:rsidR="001F1B37">
          <w:rPr>
            <w:noProof/>
          </w:rPr>
          <w:t>4</w:t>
        </w:r>
      </w:fldSimple>
      <w:r w:rsidR="00C93FAD" w:rsidRPr="00723A60">
        <w:t>, where existing functions are shown in light blue</w:t>
      </w:r>
      <w:r w:rsidR="00B65794" w:rsidRPr="00723A60">
        <w:t xml:space="preserve"> and new </w:t>
      </w:r>
      <w:r w:rsidRPr="00723A60">
        <w:t>functions in dark blue</w:t>
      </w:r>
      <w:r w:rsidR="00C93FAD" w:rsidRPr="00723A60">
        <w:rPr>
          <w:noProof/>
        </w:rPr>
        <w:t>.</w:t>
      </w:r>
    </w:p>
    <w:p w:rsidR="00B65794" w:rsidRPr="00723A60" w:rsidRDefault="009436A8" w:rsidP="00B65794">
      <w:pPr>
        <w:pStyle w:val="11BodyText"/>
        <w:ind w:left="0"/>
        <w:rPr>
          <w:noProof/>
        </w:rPr>
      </w:pPr>
      <w:r w:rsidRPr="00723A60">
        <w:rPr>
          <w:noProof/>
          <w:lang w:eastAsia="en-GB" w:bidi="bn-BD"/>
        </w:rPr>
        <w:drawing>
          <wp:inline distT="0" distB="0" distL="0" distR="0">
            <wp:extent cx="5943600" cy="558165"/>
            <wp:effectExtent l="0" t="0" r="0" b="0"/>
            <wp:docPr id="8" name="Object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58048" cy="831914"/>
                      <a:chOff x="81539" y="3609383"/>
                      <a:chExt cx="8858048" cy="831914"/>
                    </a:xfrm>
                  </a:grpSpPr>
                  <a:sp>
                    <a:nvSpPr>
                      <a:cNvPr id="19" name="Rectangle 18"/>
                      <a:cNvSpPr/>
                    </a:nvSpPr>
                    <a:spPr>
                      <a:xfrm>
                        <a:off x="8099301" y="3664915"/>
                        <a:ext cx="686148" cy="746151"/>
                      </a:xfrm>
                      <a:prstGeom prst="rect">
                        <a:avLst/>
                      </a:prstGeom>
                      <a:solidFill>
                        <a:srgbClr val="00C9FF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A/D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Rectangle 20"/>
                      <a:cNvSpPr/>
                    </a:nvSpPr>
                    <a:spPr>
                      <a:xfrm>
                        <a:off x="6960871" y="3642971"/>
                        <a:ext cx="937260" cy="790040"/>
                      </a:xfrm>
                      <a:prstGeom prst="rect">
                        <a:avLst/>
                      </a:prstGeom>
                      <a:solidFill>
                        <a:srgbClr val="00C9FF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err="1" smtClean="0"/>
                            <a:t>Equali-zation</a:t>
                          </a:r>
                          <a:endParaRPr lang="en-US" sz="1400" dirty="0" smtClean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2" name="Straight Arrow Connector 21"/>
                      <a:cNvCxnSpPr>
                        <a:stCxn id="21" idx="1"/>
                        <a:endCxn id="74" idx="3"/>
                      </a:cNvCxnSpPr>
                    </a:nvCxnSpPr>
                    <a:spPr>
                      <a:xfrm flipH="1">
                        <a:off x="6645416" y="4037991"/>
                        <a:ext cx="315455" cy="0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" name="Straight Arrow Connector 24"/>
                      <a:cNvCxnSpPr>
                        <a:stCxn id="19" idx="1"/>
                        <a:endCxn id="21" idx="3"/>
                      </a:cNvCxnSpPr>
                    </a:nvCxnSpPr>
                    <a:spPr>
                      <a:xfrm flipH="1">
                        <a:off x="7898131" y="4037991"/>
                        <a:ext cx="201170" cy="0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7" name="Elbow Connector 120"/>
                      <a:cNvCxnSpPr>
                        <a:stCxn id="19" idx="3"/>
                      </a:cNvCxnSpPr>
                    </a:nvCxnSpPr>
                    <a:spPr>
                      <a:xfrm flipV="1">
                        <a:off x="8785449" y="3609383"/>
                        <a:ext cx="154138" cy="428608"/>
                      </a:xfrm>
                      <a:prstGeom prst="bentConnector2">
                        <a:avLst/>
                      </a:prstGeom>
                      <a:ln w="28575">
                        <a:headEnd type="none"/>
                        <a:tailEnd type="non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8" name="Straight Arrow Connector 27"/>
                      <a:cNvCxnSpPr/>
                    </a:nvCxnSpPr>
                    <a:spPr>
                      <a:xfrm>
                        <a:off x="8939587" y="3631326"/>
                        <a:ext cx="0" cy="47167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4" name="Rectangle 73"/>
                      <a:cNvSpPr/>
                    </a:nvSpPr>
                    <a:spPr>
                      <a:xfrm>
                        <a:off x="5556290" y="3642970"/>
                        <a:ext cx="1089126" cy="790041"/>
                      </a:xfrm>
                      <a:prstGeom prst="rect">
                        <a:avLst/>
                      </a:prstGeom>
                      <a:solidFill>
                        <a:srgbClr val="124192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Extracting Symbol Sequence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8" name="Rectangle 77"/>
                      <a:cNvSpPr/>
                    </a:nvSpPr>
                    <a:spPr>
                      <a:xfrm>
                        <a:off x="4573370" y="3635655"/>
                        <a:ext cx="713689" cy="804672"/>
                      </a:xfrm>
                      <a:prstGeom prst="rect">
                        <a:avLst/>
                      </a:prstGeom>
                      <a:solidFill>
                        <a:srgbClr val="124192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DFT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8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79" name="Straight Arrow Connector 78"/>
                      <a:cNvCxnSpPr>
                        <a:stCxn id="74" idx="1"/>
                        <a:endCxn id="78" idx="3"/>
                      </a:cNvCxnSpPr>
                    </a:nvCxnSpPr>
                    <a:spPr>
                      <a:xfrm flipH="1">
                        <a:off x="5287059" y="4037991"/>
                        <a:ext cx="269231" cy="0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4" name="Rectangle 83"/>
                      <a:cNvSpPr/>
                    </a:nvSpPr>
                    <a:spPr>
                      <a:xfrm>
                        <a:off x="1829683" y="3635654"/>
                        <a:ext cx="994866" cy="804673"/>
                      </a:xfrm>
                      <a:prstGeom prst="rect">
                        <a:avLst/>
                      </a:prstGeom>
                      <a:solidFill>
                        <a:srgbClr val="124192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FSK &amp; PSK</a:t>
                          </a:r>
                        </a:p>
                        <a:p>
                          <a:pPr algn="ctr"/>
                          <a:r>
                            <a:rPr lang="en-US" sz="1400" dirty="0" smtClean="0"/>
                            <a:t>Detection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85" name="Straight Arrow Connector 84"/>
                      <a:cNvCxnSpPr>
                        <a:stCxn id="78" idx="1"/>
                        <a:endCxn id="88" idx="3"/>
                      </a:cNvCxnSpPr>
                    </a:nvCxnSpPr>
                    <a:spPr>
                      <a:xfrm flipH="1">
                        <a:off x="4286614" y="4037991"/>
                        <a:ext cx="286756" cy="970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2" name="Rectangle 101"/>
                      <a:cNvSpPr/>
                    </a:nvSpPr>
                    <a:spPr>
                      <a:xfrm>
                        <a:off x="483434" y="3645951"/>
                        <a:ext cx="1007588" cy="786267"/>
                      </a:xfrm>
                      <a:prstGeom prst="rect">
                        <a:avLst/>
                      </a:prstGeom>
                      <a:solidFill>
                        <a:srgbClr val="00C9FF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Channel Decoding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17" name="Straight Arrow Connector 116"/>
                      <a:cNvCxnSpPr>
                        <a:stCxn id="102" idx="1"/>
                      </a:cNvCxnSpPr>
                    </a:nvCxnSpPr>
                    <a:spPr>
                      <a:xfrm flipH="1" flipV="1">
                        <a:off x="81539" y="4030349"/>
                        <a:ext cx="401895" cy="8736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7" name="Straight Arrow Connector 36"/>
                      <a:cNvCxnSpPr>
                        <a:stCxn id="84" idx="1"/>
                        <a:endCxn id="102" idx="3"/>
                      </a:cNvCxnSpPr>
                    </a:nvCxnSpPr>
                    <a:spPr>
                      <a:xfrm flipH="1">
                        <a:off x="1491022" y="4037991"/>
                        <a:ext cx="338661" cy="1094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8" name="Rectangle 87"/>
                      <a:cNvSpPr/>
                    </a:nvSpPr>
                    <a:spPr>
                      <a:xfrm>
                        <a:off x="3127598" y="3636625"/>
                        <a:ext cx="1159016" cy="804672"/>
                      </a:xfrm>
                      <a:prstGeom prst="rect">
                        <a:avLst/>
                      </a:prstGeom>
                      <a:solidFill>
                        <a:srgbClr val="124192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GB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Chase combining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89" name="Straight Arrow Connector 88"/>
                      <a:cNvCxnSpPr>
                        <a:stCxn id="88" idx="1"/>
                        <a:endCxn id="84" idx="3"/>
                      </a:cNvCxnSpPr>
                    </a:nvCxnSpPr>
                    <a:spPr>
                      <a:xfrm flipH="1" flipV="1">
                        <a:off x="2824549" y="4037991"/>
                        <a:ext cx="303049" cy="970"/>
                      </a:xfrm>
                      <a:prstGeom prst="straightConnector1">
                        <a:avLst/>
                      </a:prstGeom>
                      <a:ln w="285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B65794" w:rsidRPr="00723A60" w:rsidRDefault="00B65794" w:rsidP="00B65794">
      <w:pPr>
        <w:pStyle w:val="11BodyText"/>
        <w:rPr>
          <w:noProof/>
        </w:rPr>
      </w:pPr>
    </w:p>
    <w:p w:rsidR="00B65794" w:rsidRPr="00723A60" w:rsidRDefault="00B65794" w:rsidP="00B65794">
      <w:pPr>
        <w:pStyle w:val="Caption"/>
        <w:rPr>
          <w:noProof/>
        </w:rPr>
      </w:pPr>
      <w:bookmarkStart w:id="8" w:name="_Ref395788032"/>
      <w:bookmarkStart w:id="9" w:name="_Ref395787717"/>
      <w:r w:rsidRPr="00723A60">
        <w:rPr>
          <w:noProof/>
        </w:rPr>
        <w:t xml:space="preserve">Figure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Figure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4</w:t>
      </w:r>
      <w:r w:rsidR="004E1EFD" w:rsidRPr="00723A60">
        <w:rPr>
          <w:noProof/>
        </w:rPr>
        <w:fldChar w:fldCharType="end"/>
      </w:r>
      <w:bookmarkEnd w:id="8"/>
      <w:r w:rsidRPr="00723A60">
        <w:rPr>
          <w:noProof/>
        </w:rPr>
        <w:t xml:space="preserve"> Example of Receiver Block Diagram for Narrow Band Hybrid Modulation concept</w:t>
      </w:r>
      <w:bookmarkEnd w:id="9"/>
    </w:p>
    <w:p w:rsidR="00B65794" w:rsidRPr="00723A60" w:rsidRDefault="00B65794" w:rsidP="00D22D7B">
      <w:pPr>
        <w:pStyle w:val="11BodyText"/>
      </w:pPr>
    </w:p>
    <w:p w:rsidR="00BE29B1" w:rsidRPr="00723A60" w:rsidRDefault="00CC7A56" w:rsidP="00D22D7B">
      <w:pPr>
        <w:pStyle w:val="11BodyText"/>
        <w:rPr>
          <w:noProof/>
        </w:rPr>
      </w:pPr>
      <w:r>
        <w:rPr>
          <w:noProof/>
        </w:rPr>
        <w:t>The r</w:t>
      </w:r>
      <w:r w:rsidR="008164FC" w:rsidRPr="00723A60">
        <w:rPr>
          <w:noProof/>
        </w:rPr>
        <w:t>eceiver use</w:t>
      </w:r>
      <w:r>
        <w:rPr>
          <w:noProof/>
        </w:rPr>
        <w:t>s</w:t>
      </w:r>
      <w:r w:rsidR="008164FC" w:rsidRPr="00723A60">
        <w:rPr>
          <w:noProof/>
        </w:rPr>
        <w:t xml:space="preserve"> </w:t>
      </w:r>
      <w:r w:rsidR="006B7355" w:rsidRPr="00723A60">
        <w:rPr>
          <w:noProof/>
        </w:rPr>
        <w:t xml:space="preserve">normal </w:t>
      </w:r>
      <w:r w:rsidR="00DB6E72" w:rsidRPr="00723A60">
        <w:rPr>
          <w:noProof/>
        </w:rPr>
        <w:t>equalis</w:t>
      </w:r>
      <w:r w:rsidR="008164FC" w:rsidRPr="00723A60">
        <w:rPr>
          <w:noProof/>
        </w:rPr>
        <w:t xml:space="preserve">ation </w:t>
      </w:r>
      <w:r w:rsidR="00231785" w:rsidRPr="00723A60">
        <w:rPr>
          <w:noProof/>
        </w:rPr>
        <w:t xml:space="preserve">for a burst </w:t>
      </w:r>
      <w:r>
        <w:rPr>
          <w:noProof/>
        </w:rPr>
        <w:t xml:space="preserve">in order </w:t>
      </w:r>
      <w:r w:rsidR="008164FC" w:rsidRPr="00723A60">
        <w:rPr>
          <w:noProof/>
        </w:rPr>
        <w:t xml:space="preserve">to remove impact of </w:t>
      </w:r>
      <w:r w:rsidR="00231785" w:rsidRPr="00723A60">
        <w:rPr>
          <w:noProof/>
        </w:rPr>
        <w:t>ISI</w:t>
      </w:r>
      <w:r w:rsidR="008164FC" w:rsidRPr="00723A60">
        <w:rPr>
          <w:noProof/>
        </w:rPr>
        <w:t xml:space="preserve">. </w:t>
      </w:r>
      <w:r w:rsidR="00110569" w:rsidRPr="00723A60">
        <w:rPr>
          <w:noProof/>
        </w:rPr>
        <w:t xml:space="preserve">Equalisation includes channel estimation, synchronisation and pre-filtering, but not bit detection. </w:t>
      </w:r>
      <w:r w:rsidR="00412197">
        <w:rPr>
          <w:noProof/>
        </w:rPr>
        <w:t xml:space="preserve">Separate </w:t>
      </w:r>
      <w:r w:rsidR="00231785" w:rsidRPr="00723A60">
        <w:rPr>
          <w:noProof/>
        </w:rPr>
        <w:t xml:space="preserve">FFT </w:t>
      </w:r>
      <w:r>
        <w:rPr>
          <w:noProof/>
        </w:rPr>
        <w:t xml:space="preserve">is performed </w:t>
      </w:r>
      <w:r w:rsidR="00231785" w:rsidRPr="00723A60">
        <w:rPr>
          <w:noProof/>
        </w:rPr>
        <w:t xml:space="preserve">over </w:t>
      </w:r>
      <w:r w:rsidR="00412197">
        <w:rPr>
          <w:noProof/>
        </w:rPr>
        <w:t>each</w:t>
      </w:r>
      <w:r w:rsidR="00231785" w:rsidRPr="00723A60">
        <w:rPr>
          <w:noProof/>
        </w:rPr>
        <w:t xml:space="preserve"> received sequence of </w:t>
      </w:r>
      <w:r w:rsidR="00412197">
        <w:rPr>
          <w:noProof/>
        </w:rPr>
        <w:t xml:space="preserve">8 </w:t>
      </w:r>
      <w:r w:rsidR="00231785" w:rsidRPr="00723A60">
        <w:rPr>
          <w:noProof/>
        </w:rPr>
        <w:t xml:space="preserve">symbols, extracted from </w:t>
      </w:r>
      <w:r>
        <w:rPr>
          <w:noProof/>
        </w:rPr>
        <w:t xml:space="preserve">the </w:t>
      </w:r>
      <w:r w:rsidR="00231785" w:rsidRPr="00723A60">
        <w:rPr>
          <w:noProof/>
        </w:rPr>
        <w:t>equali</w:t>
      </w:r>
      <w:r w:rsidR="00DB6E72" w:rsidRPr="00723A60">
        <w:rPr>
          <w:noProof/>
        </w:rPr>
        <w:t>s</w:t>
      </w:r>
      <w:r w:rsidR="00231785" w:rsidRPr="00723A60">
        <w:rPr>
          <w:noProof/>
        </w:rPr>
        <w:t xml:space="preserve">ed burst, </w:t>
      </w:r>
      <w:r w:rsidR="00271A6F">
        <w:rPr>
          <w:noProof/>
        </w:rPr>
        <w:t>followed by</w:t>
      </w:r>
      <w:r w:rsidR="00231785" w:rsidRPr="00723A60">
        <w:rPr>
          <w:noProof/>
        </w:rPr>
        <w:t xml:space="preserve"> </w:t>
      </w:r>
      <w:r w:rsidR="008164FC" w:rsidRPr="00723A60">
        <w:rPr>
          <w:noProof/>
        </w:rPr>
        <w:t xml:space="preserve">detection of both m-FSK and BPSK </w:t>
      </w:r>
      <w:r w:rsidR="00231785" w:rsidRPr="00723A60">
        <w:rPr>
          <w:noProof/>
        </w:rPr>
        <w:t xml:space="preserve">from </w:t>
      </w:r>
      <w:r w:rsidR="00BE29B1" w:rsidRPr="00723A60">
        <w:rPr>
          <w:noProof/>
        </w:rPr>
        <w:t>ou</w:t>
      </w:r>
      <w:r w:rsidR="00B068D7" w:rsidRPr="00723A60">
        <w:rPr>
          <w:noProof/>
        </w:rPr>
        <w:t xml:space="preserve">tput </w:t>
      </w:r>
      <w:r w:rsidR="002259B3" w:rsidRPr="00723A60">
        <w:rPr>
          <w:noProof/>
        </w:rPr>
        <w:t xml:space="preserve">bins </w:t>
      </w:r>
      <w:r w:rsidR="00BE29B1" w:rsidRPr="00723A60">
        <w:rPr>
          <w:noProof/>
        </w:rPr>
        <w:t xml:space="preserve">of </w:t>
      </w:r>
      <w:r w:rsidR="008164FC" w:rsidRPr="00723A60">
        <w:rPr>
          <w:noProof/>
        </w:rPr>
        <w:t>FFT.</w:t>
      </w:r>
      <w:r w:rsidR="005671D8" w:rsidRPr="00723A60">
        <w:rPr>
          <w:noProof/>
        </w:rPr>
        <w:t xml:space="preserve"> </w:t>
      </w:r>
      <w:r w:rsidR="00BE29B1" w:rsidRPr="00723A60">
        <w:rPr>
          <w:noProof/>
        </w:rPr>
        <w:t xml:space="preserve"> </w:t>
      </w:r>
      <w:r w:rsidR="00A4219A" w:rsidRPr="00723A60">
        <w:rPr>
          <w:noProof/>
        </w:rPr>
        <w:t>C</w:t>
      </w:r>
      <w:r w:rsidR="00BE29B1" w:rsidRPr="00723A60">
        <w:rPr>
          <w:noProof/>
        </w:rPr>
        <w:t xml:space="preserve">hase combining </w:t>
      </w:r>
      <w:r w:rsidR="00271A6F">
        <w:rPr>
          <w:noProof/>
        </w:rPr>
        <w:t xml:space="preserve">is performed </w:t>
      </w:r>
      <w:r w:rsidR="00A4219A" w:rsidRPr="00723A60">
        <w:rPr>
          <w:noProof/>
        </w:rPr>
        <w:t xml:space="preserve">before detection </w:t>
      </w:r>
      <w:r w:rsidR="00B068D7" w:rsidRPr="00723A60">
        <w:rPr>
          <w:noProof/>
        </w:rPr>
        <w:t xml:space="preserve">for cumulating </w:t>
      </w:r>
      <w:r w:rsidR="00A4219A" w:rsidRPr="00723A60">
        <w:rPr>
          <w:noProof/>
        </w:rPr>
        <w:t xml:space="preserve">selected FFT bins </w:t>
      </w:r>
      <w:r w:rsidR="00B068D7" w:rsidRPr="00723A60">
        <w:rPr>
          <w:noProof/>
        </w:rPr>
        <w:t xml:space="preserve">over defined number of </w:t>
      </w:r>
      <w:r w:rsidR="00DB6E72" w:rsidRPr="00723A60">
        <w:rPr>
          <w:noProof/>
        </w:rPr>
        <w:t>repeti</w:t>
      </w:r>
      <w:r w:rsidR="00B068D7" w:rsidRPr="00723A60">
        <w:rPr>
          <w:noProof/>
        </w:rPr>
        <w:t>tions.</w:t>
      </w:r>
      <w:r w:rsidR="00A4219A" w:rsidRPr="00723A60">
        <w:rPr>
          <w:noProof/>
        </w:rPr>
        <w:t xml:space="preserve"> </w:t>
      </w:r>
    </w:p>
    <w:p w:rsidR="00B02A8F" w:rsidRPr="00723A60" w:rsidRDefault="00B02A8F" w:rsidP="001A580F">
      <w:pPr>
        <w:pStyle w:val="ListParagraph"/>
        <w:ind w:left="0"/>
        <w:contextualSpacing/>
        <w:rPr>
          <w:noProof/>
        </w:rPr>
      </w:pPr>
    </w:p>
    <w:p w:rsidR="008164FC" w:rsidRPr="00723A60" w:rsidRDefault="00C60506" w:rsidP="008164FC">
      <w:pPr>
        <w:pStyle w:val="Heading2"/>
        <w:rPr>
          <w:noProof/>
        </w:rPr>
      </w:pPr>
      <w:r w:rsidRPr="00723A60">
        <w:rPr>
          <w:noProof/>
        </w:rPr>
        <w:t>Chase Combining</w:t>
      </w:r>
    </w:p>
    <w:p w:rsidR="00CC7A56" w:rsidRPr="00723A60" w:rsidRDefault="008164FC" w:rsidP="00CC7A56">
      <w:pPr>
        <w:pStyle w:val="11BodyText"/>
      </w:pPr>
      <w:r w:rsidRPr="00723A60">
        <w:t xml:space="preserve">Normal RLC/MAC </w:t>
      </w:r>
      <w:r w:rsidRPr="00723A60">
        <w:t xml:space="preserve">repetition </w:t>
      </w:r>
      <w:r w:rsidR="00CC7A56">
        <w:t>is proposed to</w:t>
      </w:r>
      <w:r w:rsidRPr="00723A60">
        <w:t xml:space="preserve"> be applied to new </w:t>
      </w:r>
      <w:r w:rsidR="00461BB9" w:rsidRPr="00723A60">
        <w:t xml:space="preserve">PDTCH </w:t>
      </w:r>
      <w:r w:rsidRPr="00723A60">
        <w:t>schemes</w:t>
      </w:r>
      <w:r w:rsidR="006B7355" w:rsidRPr="00723A60">
        <w:t xml:space="preserve"> with or without chase combining</w:t>
      </w:r>
      <w:r w:rsidRPr="00723A60">
        <w:t xml:space="preserve">. Use of chase combining may </w:t>
      </w:r>
      <w:r w:rsidR="006B7355" w:rsidRPr="00723A60">
        <w:t>be based on pre-determined number of repetitions.</w:t>
      </w:r>
      <w:r w:rsidR="00A075FE" w:rsidRPr="00723A60">
        <w:t xml:space="preserve"> </w:t>
      </w:r>
      <w:r w:rsidR="00CC7A56" w:rsidRPr="00723A60">
        <w:t xml:space="preserve">Complexity is reasonable </w:t>
      </w:r>
      <w:r w:rsidR="00DA6E5D">
        <w:t>if</w:t>
      </w:r>
      <w:r w:rsidR="00CC7A56" w:rsidRPr="00723A60">
        <w:t xml:space="preserve"> only selected bins of complex FFT output are combined. </w:t>
      </w:r>
    </w:p>
    <w:p w:rsidR="00CF5367" w:rsidRPr="00723A60" w:rsidRDefault="00A075FE" w:rsidP="00D22D7B">
      <w:pPr>
        <w:pStyle w:val="11BodyText"/>
      </w:pPr>
      <w:r w:rsidRPr="00723A60">
        <w:t>In this study maximum number of repetitions is determined so that 200bps target throughput is possible to achieve</w:t>
      </w:r>
      <w:r w:rsidR="003423BB" w:rsidRPr="00723A60">
        <w:t>, with some residual BLER</w:t>
      </w:r>
      <w:r w:rsidRPr="00723A60">
        <w:t>.</w:t>
      </w:r>
      <w:r w:rsidR="006B7355" w:rsidRPr="00723A60">
        <w:t xml:space="preserve"> </w:t>
      </w:r>
      <w:r w:rsidRPr="00723A60">
        <w:t xml:space="preserve"> E.g. CS1</w:t>
      </w:r>
      <w:r w:rsidR="00BA1332" w:rsidRPr="00723A60">
        <w:t>’</w:t>
      </w:r>
      <w:r w:rsidRPr="00723A60">
        <w:t>’ with 2.0</w:t>
      </w:r>
      <w:r w:rsidR="00CC7A56">
        <w:t xml:space="preserve"> </w:t>
      </w:r>
      <w:r w:rsidRPr="00723A60">
        <w:t>kbps peak throughput is repeated 8 times.</w:t>
      </w:r>
    </w:p>
    <w:p w:rsidR="00354DB6" w:rsidRPr="00723A60" w:rsidRDefault="00C60506" w:rsidP="00D22D7B">
      <w:pPr>
        <w:pStyle w:val="11BodyText"/>
      </w:pPr>
      <w:r w:rsidRPr="00723A60">
        <w:t>ARQ works in addition to the repetition, however, further study is needed to identify modifications in RLC window size due to the increase in TTI.</w:t>
      </w:r>
    </w:p>
    <w:p w:rsidR="00D22D7B" w:rsidRPr="00723A60" w:rsidRDefault="00C15F9E" w:rsidP="00D22D7B">
      <w:pPr>
        <w:pStyle w:val="Heading2"/>
      </w:pPr>
      <w:bookmarkStart w:id="10" w:name="_Ref396218361"/>
      <w:r w:rsidRPr="00723A60">
        <w:t>C</w:t>
      </w:r>
      <w:r w:rsidR="00D22D7B" w:rsidRPr="00723A60">
        <w:t>CCH Coverage Improvement</w:t>
      </w:r>
      <w:r w:rsidR="00461BB9" w:rsidRPr="00723A60">
        <w:t xml:space="preserve"> with pre-coding</w:t>
      </w:r>
      <w:bookmarkEnd w:id="10"/>
    </w:p>
    <w:p w:rsidR="00BD47D5" w:rsidRPr="00723A60" w:rsidRDefault="00461BB9" w:rsidP="00C347E6">
      <w:pPr>
        <w:pStyle w:val="11BodyText"/>
      </w:pPr>
      <w:r w:rsidRPr="00723A60">
        <w:t>CCCH coverage including synchronization channel can be improved with a</w:t>
      </w:r>
      <w:r w:rsidR="00886E40">
        <w:t>n</w:t>
      </w:r>
      <w:r w:rsidRPr="00723A60">
        <w:t xml:space="preserve"> </w:t>
      </w:r>
      <w:proofErr w:type="spellStart"/>
      <w:r w:rsidRPr="00723A60">
        <w:t>IoT</w:t>
      </w:r>
      <w:proofErr w:type="spellEnd"/>
      <w:r w:rsidRPr="00723A60">
        <w:t xml:space="preserve"> dedicated CCCH time slot, applying </w:t>
      </w:r>
      <w:r w:rsidR="00886E40">
        <w:t xml:space="preserve">the </w:t>
      </w:r>
      <w:r w:rsidRPr="00723A60">
        <w:t>pre-coding technique. That new slot appears in TSL 1 right after current basic CCCH timeslot</w:t>
      </w:r>
      <w:r w:rsidR="00CC7A56">
        <w:t xml:space="preserve"> in TSL 0</w:t>
      </w:r>
      <w:r w:rsidRPr="00723A60">
        <w:t xml:space="preserve">. The new 51 multi frame structure is depicted </w:t>
      </w:r>
      <w:r w:rsidR="00256086" w:rsidRPr="00723A60">
        <w:t xml:space="preserve">in </w:t>
      </w:r>
      <w:fldSimple w:instr=" REF _Ref395705493 \h  \* MERGEFORMAT ">
        <w:r w:rsidR="001F1B37" w:rsidRPr="00723A60">
          <w:rPr>
            <w:noProof/>
          </w:rPr>
          <w:t xml:space="preserve">Figure </w:t>
        </w:r>
        <w:r w:rsidR="001F1B37">
          <w:rPr>
            <w:noProof/>
          </w:rPr>
          <w:t>5</w:t>
        </w:r>
      </w:fldSimple>
      <w:r w:rsidRPr="00723A60">
        <w:t xml:space="preserve">. </w:t>
      </w:r>
    </w:p>
    <w:p w:rsidR="00BD47D5" w:rsidRPr="00723A60" w:rsidRDefault="00BD47D5" w:rsidP="00C347E6">
      <w:pPr>
        <w:pStyle w:val="11BodyText"/>
      </w:pPr>
      <w:r w:rsidRPr="00723A60">
        <w:lastRenderedPageBreak/>
        <w:t>Multiplexing of NB BCCH</w:t>
      </w:r>
      <w:r w:rsidR="00461251">
        <w:t xml:space="preserve"> (BCCH’)</w:t>
      </w:r>
      <w:r w:rsidRPr="00723A60">
        <w:t xml:space="preserve"> and NB CCCH </w:t>
      </w:r>
      <w:r w:rsidR="00461251">
        <w:t xml:space="preserve">(CCCH’) </w:t>
      </w:r>
      <w:r w:rsidRPr="00723A60">
        <w:t>blocks takes 4 times longer</w:t>
      </w:r>
      <w:r w:rsidR="00C60506" w:rsidRPr="00723A60">
        <w:t xml:space="preserve"> with 2-FSK+BPSK pre</w:t>
      </w:r>
      <w:r w:rsidR="00DB6E72" w:rsidRPr="00723A60">
        <w:t>-</w:t>
      </w:r>
      <w:r w:rsidR="00C60506" w:rsidRPr="00723A60">
        <w:t>coding option</w:t>
      </w:r>
      <w:r w:rsidRPr="00723A60">
        <w:t xml:space="preserve">. Existing FCH in TSL 0 is expected to be sufficient. </w:t>
      </w:r>
    </w:p>
    <w:p w:rsidR="00461BB9" w:rsidRPr="00723A60" w:rsidRDefault="00BD47D5" w:rsidP="00C347E6">
      <w:pPr>
        <w:pStyle w:val="11BodyText"/>
      </w:pPr>
      <w:r w:rsidRPr="00723A60">
        <w:t xml:space="preserve">SCH coding </w:t>
      </w:r>
      <w:r w:rsidR="00461251">
        <w:t>is</w:t>
      </w:r>
      <w:r w:rsidRPr="00723A60">
        <w:t xml:space="preserve"> changed s</w:t>
      </w:r>
      <w:r w:rsidR="00461251">
        <w:t>uch</w:t>
      </w:r>
      <w:r w:rsidRPr="00723A60">
        <w:t xml:space="preserve"> that T1</w:t>
      </w:r>
      <w:r w:rsidR="00EE513A" w:rsidRPr="00723A60">
        <w:t xml:space="preserve">, T2 and </w:t>
      </w:r>
      <w:r w:rsidRPr="00723A60">
        <w:t>T</w:t>
      </w:r>
      <w:r w:rsidR="00EE513A" w:rsidRPr="00723A60">
        <w:t>3’</w:t>
      </w:r>
      <w:r w:rsidRPr="00723A60">
        <w:t xml:space="preserve"> refer to </w:t>
      </w:r>
      <w:r w:rsidR="00A74935" w:rsidRPr="00723A60">
        <w:t xml:space="preserve">the </w:t>
      </w:r>
      <w:r w:rsidRPr="00723A60">
        <w:t xml:space="preserve">first </w:t>
      </w:r>
      <w:r w:rsidR="00461251">
        <w:t xml:space="preserve">TDMA </w:t>
      </w:r>
      <w:r w:rsidRPr="00723A60">
        <w:t>frame (0) of multi frame</w:t>
      </w:r>
      <w:r w:rsidR="000F0DD0" w:rsidRPr="00723A60">
        <w:t xml:space="preserve">-51 </w:t>
      </w:r>
      <w:r w:rsidRPr="00723A60">
        <w:t xml:space="preserve">and </w:t>
      </w:r>
      <w:r w:rsidR="000F0DD0" w:rsidRPr="00723A60">
        <w:t xml:space="preserve">new MTC </w:t>
      </w:r>
      <w:r w:rsidRPr="00723A60">
        <w:t xml:space="preserve">device then calculate </w:t>
      </w:r>
      <w:r w:rsidR="000F0DD0" w:rsidRPr="00723A60">
        <w:t xml:space="preserve">frame numbers for </w:t>
      </w:r>
      <w:r w:rsidRPr="00723A60">
        <w:t>other frames</w:t>
      </w:r>
      <w:r w:rsidR="00EE513A" w:rsidRPr="00723A60">
        <w:t xml:space="preserve"> accordingly</w:t>
      </w:r>
      <w:r w:rsidRPr="00723A60">
        <w:t>.</w:t>
      </w:r>
      <w:r w:rsidR="00EE513A" w:rsidRPr="00723A60">
        <w:t xml:space="preserve"> This allows faster synchronization in coverage limited cases.</w:t>
      </w:r>
      <w:r w:rsidRPr="00723A60">
        <w:t xml:space="preserve"> </w:t>
      </w:r>
      <w:r w:rsidR="00461BB9" w:rsidRPr="00723A60">
        <w:t xml:space="preserve">  </w:t>
      </w:r>
    </w:p>
    <w:p w:rsidR="009436A8" w:rsidRPr="00723A60" w:rsidRDefault="00461BB9">
      <w:pPr>
        <w:jc w:val="center"/>
        <w:rPr>
          <w:noProof/>
        </w:rPr>
      </w:pPr>
      <w:r w:rsidRPr="00723A60">
        <w:t xml:space="preserve"> </w:t>
      </w:r>
      <w:r w:rsidR="00DB6E72" w:rsidRPr="00723A60">
        <w:rPr>
          <w:noProof/>
          <w:lang w:eastAsia="en-GB" w:bidi="bn-BD"/>
        </w:rPr>
        <w:drawing>
          <wp:inline distT="0" distB="0" distL="0" distR="0">
            <wp:extent cx="5310292" cy="843796"/>
            <wp:effectExtent l="19050" t="0" r="4658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292" cy="843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1E66" w:rsidRPr="00723A60" w:rsidRDefault="00881E66" w:rsidP="001A580F">
      <w:pPr>
        <w:pStyle w:val="ListParagraph"/>
        <w:ind w:left="0"/>
        <w:contextualSpacing/>
        <w:rPr>
          <w:noProof/>
        </w:rPr>
      </w:pPr>
    </w:p>
    <w:p w:rsidR="00881E66" w:rsidRPr="00723A60" w:rsidRDefault="00881E66" w:rsidP="00881E66">
      <w:pPr>
        <w:pStyle w:val="Caption"/>
        <w:rPr>
          <w:noProof/>
        </w:rPr>
      </w:pPr>
      <w:bookmarkStart w:id="11" w:name="_Ref395705493"/>
      <w:r w:rsidRPr="00723A60">
        <w:rPr>
          <w:noProof/>
        </w:rPr>
        <w:t xml:space="preserve">Figure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Figure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5</w:t>
      </w:r>
      <w:r w:rsidR="004E1EFD" w:rsidRPr="00723A60">
        <w:rPr>
          <w:noProof/>
        </w:rPr>
        <w:fldChar w:fldCharType="end"/>
      </w:r>
      <w:bookmarkEnd w:id="11"/>
      <w:r w:rsidRPr="00723A60">
        <w:rPr>
          <w:noProof/>
        </w:rPr>
        <w:t xml:space="preserve"> </w:t>
      </w:r>
      <w:r w:rsidR="00461BB9" w:rsidRPr="00723A60">
        <w:rPr>
          <w:noProof/>
        </w:rPr>
        <w:t xml:space="preserve">New </w:t>
      </w:r>
      <w:r w:rsidR="00461251">
        <w:rPr>
          <w:noProof/>
        </w:rPr>
        <w:t>C</w:t>
      </w:r>
      <w:r w:rsidR="00461BB9" w:rsidRPr="00723A60">
        <w:rPr>
          <w:noProof/>
        </w:rPr>
        <w:t xml:space="preserve">CCH </w:t>
      </w:r>
      <w:r w:rsidR="00461251">
        <w:rPr>
          <w:noProof/>
        </w:rPr>
        <w:t>t</w:t>
      </w:r>
      <w:r w:rsidR="00574DFC" w:rsidRPr="00723A60">
        <w:rPr>
          <w:noProof/>
        </w:rPr>
        <w:t xml:space="preserve">imeslot </w:t>
      </w:r>
      <w:r w:rsidR="00461251">
        <w:rPr>
          <w:noProof/>
        </w:rPr>
        <w:t xml:space="preserve">1 </w:t>
      </w:r>
      <w:r w:rsidR="00461BB9" w:rsidRPr="00723A60">
        <w:rPr>
          <w:noProof/>
        </w:rPr>
        <w:t>with prece</w:t>
      </w:r>
      <w:r w:rsidR="0037098E" w:rsidRPr="00723A60">
        <w:rPr>
          <w:noProof/>
        </w:rPr>
        <w:t>e</w:t>
      </w:r>
      <w:r w:rsidR="00461BB9" w:rsidRPr="00723A60">
        <w:rPr>
          <w:noProof/>
        </w:rPr>
        <w:t xml:space="preserve">ding </w:t>
      </w:r>
      <w:r w:rsidR="00461251">
        <w:rPr>
          <w:noProof/>
        </w:rPr>
        <w:t>legacy C</w:t>
      </w:r>
      <w:r w:rsidR="00461BB9" w:rsidRPr="00723A60">
        <w:rPr>
          <w:noProof/>
        </w:rPr>
        <w:t>C</w:t>
      </w:r>
      <w:r w:rsidR="00574DFC" w:rsidRPr="00723A60">
        <w:rPr>
          <w:noProof/>
        </w:rPr>
        <w:t xml:space="preserve">CH </w:t>
      </w:r>
      <w:r w:rsidR="00461BB9" w:rsidRPr="00723A60">
        <w:rPr>
          <w:noProof/>
        </w:rPr>
        <w:t>timeslot</w:t>
      </w:r>
      <w:r w:rsidR="00461251">
        <w:rPr>
          <w:noProof/>
        </w:rPr>
        <w:t xml:space="preserve"> 0.</w:t>
      </w:r>
    </w:p>
    <w:p w:rsidR="00881E66" w:rsidRPr="00723A60" w:rsidRDefault="00881E66" w:rsidP="001A580F">
      <w:pPr>
        <w:pStyle w:val="ListParagraph"/>
        <w:ind w:left="0"/>
        <w:contextualSpacing/>
        <w:rPr>
          <w:noProof/>
        </w:rPr>
      </w:pPr>
    </w:p>
    <w:p w:rsidR="00C347E6" w:rsidRPr="00723A60" w:rsidRDefault="00C347E6" w:rsidP="001A580F">
      <w:pPr>
        <w:pStyle w:val="ListParagraph"/>
        <w:ind w:left="0"/>
        <w:contextualSpacing/>
        <w:rPr>
          <w:noProof/>
        </w:rPr>
      </w:pPr>
    </w:p>
    <w:p w:rsidR="00BA62B0" w:rsidRPr="00723A60" w:rsidRDefault="00724232" w:rsidP="001A580F">
      <w:pPr>
        <w:pStyle w:val="Heading1"/>
        <w:spacing w:before="0" w:after="220"/>
        <w:rPr>
          <w:noProof/>
        </w:rPr>
      </w:pPr>
      <w:bookmarkStart w:id="12" w:name="_Ref333436121"/>
      <w:r w:rsidRPr="00723A60">
        <w:rPr>
          <w:noProof/>
        </w:rPr>
        <w:t xml:space="preserve">link level </w:t>
      </w:r>
      <w:r w:rsidR="005169DF" w:rsidRPr="00723A60">
        <w:rPr>
          <w:noProof/>
        </w:rPr>
        <w:t>Performance evaluation</w:t>
      </w:r>
      <w:bookmarkEnd w:id="12"/>
    </w:p>
    <w:p w:rsidR="00DC0198" w:rsidRPr="00723A60" w:rsidRDefault="00DC0198" w:rsidP="001A580F">
      <w:pPr>
        <w:pStyle w:val="Heading2"/>
        <w:rPr>
          <w:noProof/>
        </w:rPr>
      </w:pPr>
      <w:r w:rsidRPr="00723A60">
        <w:rPr>
          <w:noProof/>
        </w:rPr>
        <w:t>Simulation assumptions</w:t>
      </w:r>
    </w:p>
    <w:p w:rsidR="00E46880" w:rsidRPr="00723A60" w:rsidRDefault="00724232" w:rsidP="00D22D7B">
      <w:pPr>
        <w:pStyle w:val="11BodyText"/>
        <w:rPr>
          <w:noProof/>
        </w:rPr>
      </w:pPr>
      <w:r w:rsidRPr="00723A60">
        <w:rPr>
          <w:noProof/>
        </w:rPr>
        <w:t xml:space="preserve">Link level simulation assumptions are given in </w:t>
      </w:r>
      <w:fldSimple w:instr=" REF _Ref333437658 \h  \* MERGEFORMAT ">
        <w:r w:rsidR="001F1B37" w:rsidRPr="00723A60">
          <w:rPr>
            <w:noProof/>
          </w:rPr>
          <w:t xml:space="preserve">Table </w:t>
        </w:r>
        <w:r w:rsidR="001F1B37">
          <w:rPr>
            <w:noProof/>
          </w:rPr>
          <w:t>5</w:t>
        </w:r>
      </w:fldSimple>
      <w:r w:rsidR="00DC0198" w:rsidRPr="00723A60">
        <w:rPr>
          <w:noProof/>
        </w:rPr>
        <w:t>.</w:t>
      </w:r>
    </w:p>
    <w:p w:rsidR="00E46880" w:rsidRPr="00723A60" w:rsidRDefault="00E46880" w:rsidP="008164FC">
      <w:pPr>
        <w:pStyle w:val="Caption"/>
        <w:keepNext/>
        <w:rPr>
          <w:noProof/>
        </w:rPr>
      </w:pPr>
      <w:bookmarkStart w:id="13" w:name="_Ref333437658"/>
      <w:r w:rsidRPr="00723A60">
        <w:rPr>
          <w:noProof/>
        </w:rPr>
        <w:t xml:space="preserve">Table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Table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5</w:t>
      </w:r>
      <w:r w:rsidR="004E1EFD" w:rsidRPr="00723A60">
        <w:rPr>
          <w:noProof/>
        </w:rPr>
        <w:fldChar w:fldCharType="end"/>
      </w:r>
      <w:bookmarkEnd w:id="13"/>
      <w:r w:rsidRPr="00723A60">
        <w:rPr>
          <w:noProof/>
        </w:rPr>
        <w:t>. Simulation assumptions</w:t>
      </w:r>
    </w:p>
    <w:tbl>
      <w:tblPr>
        <w:tblW w:w="0" w:type="auto"/>
        <w:tblInd w:w="1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6"/>
        <w:gridCol w:w="4776"/>
      </w:tblGrid>
      <w:tr w:rsidR="001118BD" w:rsidRPr="00723A60" w:rsidTr="00227E20">
        <w:tc>
          <w:tcPr>
            <w:tcW w:w="3106" w:type="dxa"/>
          </w:tcPr>
          <w:p w:rsidR="001118BD" w:rsidRPr="00723A60" w:rsidRDefault="001118BD" w:rsidP="00881E66">
            <w:pPr>
              <w:rPr>
                <w:noProof/>
              </w:rPr>
            </w:pPr>
            <w:r w:rsidRPr="00723A60">
              <w:rPr>
                <w:noProof/>
              </w:rPr>
              <w:t>Parameter</w:t>
            </w:r>
          </w:p>
        </w:tc>
        <w:tc>
          <w:tcPr>
            <w:tcW w:w="4776" w:type="dxa"/>
          </w:tcPr>
          <w:p w:rsidR="001118BD" w:rsidRPr="00723A60" w:rsidRDefault="001118BD" w:rsidP="00881E66">
            <w:pPr>
              <w:rPr>
                <w:noProof/>
              </w:rPr>
            </w:pPr>
            <w:r w:rsidRPr="00723A60">
              <w:rPr>
                <w:noProof/>
              </w:rPr>
              <w:t>Value</w:t>
            </w:r>
          </w:p>
        </w:tc>
      </w:tr>
      <w:tr w:rsidR="001118BD" w:rsidRPr="00723A60" w:rsidTr="00227E20">
        <w:tc>
          <w:tcPr>
            <w:tcW w:w="3106" w:type="dxa"/>
          </w:tcPr>
          <w:p w:rsidR="001118BD" w:rsidRPr="00723A60" w:rsidRDefault="001118BD" w:rsidP="00881E66">
            <w:pPr>
              <w:rPr>
                <w:noProof/>
              </w:rPr>
            </w:pPr>
            <w:r w:rsidRPr="00723A60">
              <w:rPr>
                <w:noProof/>
              </w:rPr>
              <w:t>Frequency band</w:t>
            </w:r>
            <w:r w:rsidR="0088353E" w:rsidRPr="00723A60">
              <w:rPr>
                <w:noProof/>
              </w:rPr>
              <w:t>s</w:t>
            </w:r>
          </w:p>
        </w:tc>
        <w:tc>
          <w:tcPr>
            <w:tcW w:w="4776" w:type="dxa"/>
          </w:tcPr>
          <w:p w:rsidR="001118BD" w:rsidRPr="00723A60" w:rsidRDefault="00724232" w:rsidP="00881E66">
            <w:pPr>
              <w:rPr>
                <w:noProof/>
              </w:rPr>
            </w:pPr>
            <w:r w:rsidRPr="00723A60">
              <w:rPr>
                <w:noProof/>
              </w:rPr>
              <w:t>9</w:t>
            </w:r>
            <w:r w:rsidR="001118BD" w:rsidRPr="00723A60">
              <w:rPr>
                <w:noProof/>
              </w:rPr>
              <w:t>00</w:t>
            </w:r>
          </w:p>
        </w:tc>
      </w:tr>
      <w:tr w:rsidR="00C605C4" w:rsidRPr="00723A60" w:rsidTr="00227E20">
        <w:tc>
          <w:tcPr>
            <w:tcW w:w="3106" w:type="dxa"/>
          </w:tcPr>
          <w:p w:rsidR="00C605C4" w:rsidRPr="00723A60" w:rsidRDefault="00C605C4" w:rsidP="00881E66">
            <w:pPr>
              <w:rPr>
                <w:noProof/>
              </w:rPr>
            </w:pPr>
            <w:r w:rsidRPr="00723A60">
              <w:rPr>
                <w:noProof/>
              </w:rPr>
              <w:t>Interference profile</w:t>
            </w:r>
          </w:p>
        </w:tc>
        <w:tc>
          <w:tcPr>
            <w:tcW w:w="4776" w:type="dxa"/>
          </w:tcPr>
          <w:p w:rsidR="00C605C4" w:rsidRPr="00723A60" w:rsidRDefault="00C605C4" w:rsidP="00881E66">
            <w:pPr>
              <w:rPr>
                <w:noProof/>
              </w:rPr>
            </w:pPr>
            <w:r w:rsidRPr="00723A60">
              <w:rPr>
                <w:noProof/>
              </w:rPr>
              <w:t>Sensitivity</w:t>
            </w:r>
          </w:p>
        </w:tc>
      </w:tr>
      <w:tr w:rsidR="00DD10AB" w:rsidRPr="00723A60" w:rsidTr="00DC2B4B">
        <w:tc>
          <w:tcPr>
            <w:tcW w:w="3106" w:type="dxa"/>
          </w:tcPr>
          <w:p w:rsidR="00DD10AB" w:rsidRPr="00723A60" w:rsidRDefault="00DD10AB" w:rsidP="00881E66">
            <w:pPr>
              <w:rPr>
                <w:noProof/>
              </w:rPr>
            </w:pPr>
            <w:r w:rsidRPr="00723A60">
              <w:rPr>
                <w:noProof/>
              </w:rPr>
              <w:t>Prop</w:t>
            </w:r>
            <w:r w:rsidR="00484EAA" w:rsidRPr="00723A60">
              <w:rPr>
                <w:noProof/>
              </w:rPr>
              <w:t>a</w:t>
            </w:r>
            <w:r w:rsidRPr="00723A60">
              <w:rPr>
                <w:noProof/>
              </w:rPr>
              <w:t>gation conditions</w:t>
            </w:r>
          </w:p>
        </w:tc>
        <w:tc>
          <w:tcPr>
            <w:tcW w:w="4776" w:type="dxa"/>
          </w:tcPr>
          <w:p w:rsidR="009436A8" w:rsidRPr="00723A60" w:rsidRDefault="00724232">
            <w:pPr>
              <w:rPr>
                <w:b/>
                <w:caps/>
                <w:noProof/>
              </w:rPr>
            </w:pPr>
            <w:r w:rsidRPr="00723A60">
              <w:rPr>
                <w:noProof/>
              </w:rPr>
              <w:t>TU</w:t>
            </w:r>
          </w:p>
        </w:tc>
      </w:tr>
      <w:tr w:rsidR="00CF02D2" w:rsidRPr="00723A60" w:rsidTr="00DC2B4B">
        <w:tc>
          <w:tcPr>
            <w:tcW w:w="3106" w:type="dxa"/>
          </w:tcPr>
          <w:p w:rsidR="00CF02D2" w:rsidRPr="00723A60" w:rsidRDefault="00CF02D2" w:rsidP="00881E66">
            <w:pPr>
              <w:rPr>
                <w:noProof/>
              </w:rPr>
            </w:pPr>
            <w:r w:rsidRPr="00723A60">
              <w:rPr>
                <w:noProof/>
              </w:rPr>
              <w:t>Mobile speed</w:t>
            </w:r>
          </w:p>
        </w:tc>
        <w:tc>
          <w:tcPr>
            <w:tcW w:w="4776" w:type="dxa"/>
          </w:tcPr>
          <w:p w:rsidR="00CF02D2" w:rsidRPr="00723A60" w:rsidRDefault="00724232" w:rsidP="00881E66">
            <w:pPr>
              <w:rPr>
                <w:noProof/>
              </w:rPr>
            </w:pPr>
            <w:r w:rsidRPr="00723A60">
              <w:rPr>
                <w:noProof/>
              </w:rPr>
              <w:t>1.2</w:t>
            </w:r>
            <w:r w:rsidR="00CF02D2" w:rsidRPr="00723A60">
              <w:rPr>
                <w:noProof/>
              </w:rPr>
              <w:t xml:space="preserve"> km/hr</w:t>
            </w:r>
            <w:r w:rsidR="00C605C4" w:rsidRPr="00723A60">
              <w:rPr>
                <w:noProof/>
              </w:rPr>
              <w:t xml:space="preserve"> (corresponding to 1 Hz Doppler)</w:t>
            </w:r>
          </w:p>
        </w:tc>
      </w:tr>
      <w:tr w:rsidR="00CF02D2" w:rsidRPr="00723A60" w:rsidTr="00DC2B4B">
        <w:tc>
          <w:tcPr>
            <w:tcW w:w="3106" w:type="dxa"/>
          </w:tcPr>
          <w:p w:rsidR="00CF02D2" w:rsidRPr="00723A60" w:rsidRDefault="00CF02D2" w:rsidP="00881E66">
            <w:pPr>
              <w:rPr>
                <w:noProof/>
              </w:rPr>
            </w:pPr>
            <w:r w:rsidRPr="00723A60">
              <w:rPr>
                <w:noProof/>
              </w:rPr>
              <w:t>Frequency hopping</w:t>
            </w:r>
          </w:p>
        </w:tc>
        <w:tc>
          <w:tcPr>
            <w:tcW w:w="4776" w:type="dxa"/>
          </w:tcPr>
          <w:p w:rsidR="00CF02D2" w:rsidRPr="00723A60" w:rsidRDefault="00C605C4" w:rsidP="00881E66">
            <w:pPr>
              <w:rPr>
                <w:noProof/>
              </w:rPr>
            </w:pPr>
            <w:r w:rsidRPr="00723A60">
              <w:rPr>
                <w:noProof/>
              </w:rPr>
              <w:t>ideal</w:t>
            </w:r>
          </w:p>
        </w:tc>
      </w:tr>
      <w:tr w:rsidR="001118BD" w:rsidRPr="00723A60" w:rsidTr="00227E20">
        <w:tc>
          <w:tcPr>
            <w:tcW w:w="3106" w:type="dxa"/>
          </w:tcPr>
          <w:p w:rsidR="001118BD" w:rsidRPr="00723A60" w:rsidRDefault="0088353E" w:rsidP="00881E66">
            <w:pPr>
              <w:rPr>
                <w:noProof/>
              </w:rPr>
            </w:pPr>
            <w:r w:rsidRPr="00723A60">
              <w:rPr>
                <w:noProof/>
              </w:rPr>
              <w:t>BTS RF impairments</w:t>
            </w:r>
          </w:p>
        </w:tc>
        <w:tc>
          <w:tcPr>
            <w:tcW w:w="4776" w:type="dxa"/>
          </w:tcPr>
          <w:p w:rsidR="001118BD" w:rsidRPr="00723A60" w:rsidRDefault="00724232" w:rsidP="00881E66">
            <w:pPr>
              <w:rPr>
                <w:noProof/>
              </w:rPr>
            </w:pPr>
            <w:r w:rsidRPr="00723A60">
              <w:rPr>
                <w:noProof/>
              </w:rPr>
              <w:t>Typical</w:t>
            </w:r>
          </w:p>
        </w:tc>
      </w:tr>
      <w:tr w:rsidR="00056318" w:rsidRPr="00723A60" w:rsidTr="00DC2B4B">
        <w:tc>
          <w:tcPr>
            <w:tcW w:w="3106" w:type="dxa"/>
          </w:tcPr>
          <w:p w:rsidR="00056318" w:rsidRPr="00723A60" w:rsidRDefault="00056318" w:rsidP="00881E66">
            <w:pPr>
              <w:rPr>
                <w:noProof/>
              </w:rPr>
            </w:pPr>
            <w:r w:rsidRPr="00723A60">
              <w:rPr>
                <w:noProof/>
              </w:rPr>
              <w:t xml:space="preserve">Back-off </w:t>
            </w:r>
            <w:r w:rsidR="00D63360" w:rsidRPr="00723A60">
              <w:rPr>
                <w:noProof/>
              </w:rPr>
              <w:br/>
            </w:r>
            <w:r w:rsidRPr="00723A60">
              <w:rPr>
                <w:noProof/>
              </w:rPr>
              <w:t>(single transmit antenna)</w:t>
            </w:r>
          </w:p>
        </w:tc>
        <w:tc>
          <w:tcPr>
            <w:tcW w:w="4776" w:type="dxa"/>
          </w:tcPr>
          <w:p w:rsidR="008149A1" w:rsidRPr="00723A60" w:rsidRDefault="00564789" w:rsidP="00A874A9">
            <w:pPr>
              <w:rPr>
                <w:noProof/>
              </w:rPr>
            </w:pPr>
            <w:r w:rsidRPr="00723A60">
              <w:rPr>
                <w:noProof/>
              </w:rPr>
              <w:t>0 dB for GMSK</w:t>
            </w:r>
            <w:r w:rsidRPr="00723A60">
              <w:rPr>
                <w:noProof/>
              </w:rPr>
              <w:br/>
            </w:r>
            <w:r w:rsidR="00A874A9" w:rsidRPr="00723A60">
              <w:rPr>
                <w:noProof/>
                <w:color w:val="000000" w:themeColor="text1"/>
              </w:rPr>
              <w:t>3.2</w:t>
            </w:r>
            <w:r w:rsidRPr="00723A60">
              <w:rPr>
                <w:noProof/>
                <w:color w:val="000000" w:themeColor="text1"/>
              </w:rPr>
              <w:t xml:space="preserve"> </w:t>
            </w:r>
            <w:r w:rsidR="00056318" w:rsidRPr="00723A60">
              <w:rPr>
                <w:noProof/>
                <w:color w:val="000000" w:themeColor="text1"/>
              </w:rPr>
              <w:t>dB for 8-PSK</w:t>
            </w:r>
            <w:r w:rsidR="00A874A9" w:rsidRPr="00723A60">
              <w:rPr>
                <w:noProof/>
                <w:color w:val="000000" w:themeColor="text1"/>
              </w:rPr>
              <w:t xml:space="preserve"> downlink only</w:t>
            </w:r>
          </w:p>
        </w:tc>
      </w:tr>
      <w:tr w:rsidR="001118BD" w:rsidRPr="00723A60" w:rsidTr="00227E20">
        <w:tc>
          <w:tcPr>
            <w:tcW w:w="3106" w:type="dxa"/>
          </w:tcPr>
          <w:p w:rsidR="001118BD" w:rsidRPr="00723A60" w:rsidRDefault="0088353E" w:rsidP="00881E66">
            <w:pPr>
              <w:rPr>
                <w:noProof/>
              </w:rPr>
            </w:pPr>
            <w:r w:rsidRPr="00723A60">
              <w:rPr>
                <w:noProof/>
              </w:rPr>
              <w:t>MS RF impairments</w:t>
            </w:r>
          </w:p>
        </w:tc>
        <w:tc>
          <w:tcPr>
            <w:tcW w:w="4776" w:type="dxa"/>
          </w:tcPr>
          <w:p w:rsidR="001118BD" w:rsidRPr="00723A60" w:rsidRDefault="00787195" w:rsidP="00881E66">
            <w:pPr>
              <w:rPr>
                <w:noProof/>
              </w:rPr>
            </w:pPr>
            <w:r w:rsidRPr="00723A60">
              <w:rPr>
                <w:noProof/>
              </w:rPr>
              <w:t>TBD</w:t>
            </w:r>
          </w:p>
        </w:tc>
      </w:tr>
      <w:tr w:rsidR="00C605C4" w:rsidRPr="00723A60" w:rsidTr="00227E20">
        <w:tc>
          <w:tcPr>
            <w:tcW w:w="3106" w:type="dxa"/>
          </w:tcPr>
          <w:p w:rsidR="00C605C4" w:rsidRPr="00723A60" w:rsidRDefault="00C605C4" w:rsidP="00881E66">
            <w:pPr>
              <w:rPr>
                <w:noProof/>
              </w:rPr>
            </w:pPr>
            <w:r w:rsidRPr="00723A60">
              <w:rPr>
                <w:noProof/>
              </w:rPr>
              <w:t>Antenna configuration</w:t>
            </w:r>
          </w:p>
        </w:tc>
        <w:tc>
          <w:tcPr>
            <w:tcW w:w="4776" w:type="dxa"/>
          </w:tcPr>
          <w:p w:rsidR="00C605C4" w:rsidRPr="00723A60" w:rsidRDefault="00C605C4" w:rsidP="00881E66">
            <w:pPr>
              <w:rPr>
                <w:noProof/>
              </w:rPr>
            </w:pPr>
            <w:r w:rsidRPr="00723A60">
              <w:rPr>
                <w:noProof/>
              </w:rPr>
              <w:t>BTS: 1Tx, 2Rx</w:t>
            </w:r>
          </w:p>
          <w:p w:rsidR="00C605C4" w:rsidRPr="00723A60" w:rsidRDefault="00C605C4" w:rsidP="00881E66">
            <w:pPr>
              <w:rPr>
                <w:noProof/>
              </w:rPr>
            </w:pPr>
            <w:r w:rsidRPr="00723A60">
              <w:rPr>
                <w:noProof/>
              </w:rPr>
              <w:t>MS: 1Tx, 1Rx</w:t>
            </w:r>
          </w:p>
        </w:tc>
      </w:tr>
      <w:tr w:rsidR="00FA351D" w:rsidRPr="00723A60" w:rsidTr="00DC2B4B">
        <w:tc>
          <w:tcPr>
            <w:tcW w:w="3106" w:type="dxa"/>
          </w:tcPr>
          <w:p w:rsidR="00FA351D" w:rsidRPr="00723A60" w:rsidRDefault="00FA351D" w:rsidP="00881E66">
            <w:pPr>
              <w:rPr>
                <w:noProof/>
              </w:rPr>
            </w:pPr>
            <w:r w:rsidRPr="00723A60">
              <w:rPr>
                <w:noProof/>
              </w:rPr>
              <w:t>MCSs</w:t>
            </w:r>
          </w:p>
        </w:tc>
        <w:tc>
          <w:tcPr>
            <w:tcW w:w="4776" w:type="dxa"/>
          </w:tcPr>
          <w:p w:rsidR="008164FC" w:rsidRPr="00723A60" w:rsidRDefault="008164FC" w:rsidP="00881E66">
            <w:pPr>
              <w:rPr>
                <w:noProof/>
              </w:rPr>
            </w:pPr>
            <w:r w:rsidRPr="00723A60">
              <w:rPr>
                <w:noProof/>
              </w:rPr>
              <w:t>Precoded GMSK CS1’ &amp; CS</w:t>
            </w:r>
            <w:r w:rsidR="00CF250C" w:rsidRPr="00723A60">
              <w:rPr>
                <w:noProof/>
              </w:rPr>
              <w:t>1</w:t>
            </w:r>
            <w:r w:rsidRPr="00723A60">
              <w:rPr>
                <w:noProof/>
              </w:rPr>
              <w:t>’’</w:t>
            </w:r>
          </w:p>
          <w:p w:rsidR="008164FC" w:rsidRPr="00723A60" w:rsidRDefault="008164FC" w:rsidP="00881E66">
            <w:pPr>
              <w:rPr>
                <w:noProof/>
              </w:rPr>
            </w:pPr>
            <w:r w:rsidRPr="00723A60">
              <w:rPr>
                <w:noProof/>
              </w:rPr>
              <w:t>Precoded 8-PSK CS1’’ &amp; CS1’’’</w:t>
            </w:r>
          </w:p>
          <w:p w:rsidR="008149A1" w:rsidRPr="00723A60" w:rsidRDefault="008164FC" w:rsidP="00881E66">
            <w:pPr>
              <w:rPr>
                <w:noProof/>
              </w:rPr>
            </w:pPr>
            <w:r w:rsidRPr="00723A60">
              <w:rPr>
                <w:noProof/>
              </w:rPr>
              <w:t>CS1</w:t>
            </w:r>
          </w:p>
        </w:tc>
      </w:tr>
      <w:tr w:rsidR="00592D49" w:rsidRPr="00723A60" w:rsidTr="00DC2B4B">
        <w:tc>
          <w:tcPr>
            <w:tcW w:w="3106" w:type="dxa"/>
          </w:tcPr>
          <w:p w:rsidR="00592D49" w:rsidRPr="00723A60" w:rsidRDefault="00592D49" w:rsidP="00881E66">
            <w:pPr>
              <w:rPr>
                <w:noProof/>
              </w:rPr>
            </w:pPr>
            <w:r w:rsidRPr="00723A60">
              <w:rPr>
                <w:noProof/>
              </w:rPr>
              <w:t>Chase combining</w:t>
            </w:r>
          </w:p>
        </w:tc>
        <w:tc>
          <w:tcPr>
            <w:tcW w:w="4776" w:type="dxa"/>
          </w:tcPr>
          <w:p w:rsidR="00CF5367" w:rsidRPr="00723A60" w:rsidRDefault="00592D49">
            <w:pPr>
              <w:rPr>
                <w:noProof/>
              </w:rPr>
            </w:pPr>
            <w:r w:rsidRPr="00723A60">
              <w:rPr>
                <w:noProof/>
              </w:rPr>
              <w:t xml:space="preserve">1, 4 or 8 coding blocks depending on precoded MCS (&gt;200bps) </w:t>
            </w:r>
          </w:p>
        </w:tc>
      </w:tr>
    </w:tbl>
    <w:p w:rsidR="00DC0198" w:rsidRPr="00723A60" w:rsidRDefault="00DC0198" w:rsidP="00D22D7B">
      <w:pPr>
        <w:pStyle w:val="11BodyText"/>
        <w:rPr>
          <w:noProof/>
        </w:rPr>
      </w:pPr>
    </w:p>
    <w:p w:rsidR="00DC0198" w:rsidRPr="00723A60" w:rsidRDefault="00DC0198" w:rsidP="001A580F">
      <w:pPr>
        <w:pStyle w:val="Heading2"/>
        <w:rPr>
          <w:noProof/>
        </w:rPr>
      </w:pPr>
      <w:r w:rsidRPr="00723A60">
        <w:rPr>
          <w:noProof/>
        </w:rPr>
        <w:t>Simulation results</w:t>
      </w:r>
    </w:p>
    <w:p w:rsidR="00E32807" w:rsidRPr="00723A60" w:rsidRDefault="00724232" w:rsidP="00D22D7B">
      <w:pPr>
        <w:pStyle w:val="11BodyText"/>
        <w:rPr>
          <w:noProof/>
          <w:color w:val="0000FF"/>
        </w:rPr>
      </w:pPr>
      <w:r w:rsidRPr="00723A60">
        <w:rPr>
          <w:noProof/>
          <w:color w:val="0000FF"/>
        </w:rPr>
        <w:t>[TBD</w:t>
      </w:r>
      <w:r w:rsidR="00E32807" w:rsidRPr="00723A60">
        <w:rPr>
          <w:noProof/>
          <w:color w:val="0000FF"/>
        </w:rPr>
        <w:t>]</w:t>
      </w:r>
    </w:p>
    <w:p w:rsidR="00724232" w:rsidRPr="00723A60" w:rsidRDefault="00E32807" w:rsidP="00881E66">
      <w:pPr>
        <w:rPr>
          <w:noProof/>
        </w:rPr>
      </w:pPr>
      <w:r w:rsidRPr="00723A60">
        <w:rPr>
          <w:noProof/>
        </w:rPr>
        <w:t xml:space="preserve"> </w:t>
      </w:r>
    </w:p>
    <w:p w:rsidR="00791BAB" w:rsidRPr="00723A60" w:rsidRDefault="00791BAB" w:rsidP="00881E66">
      <w:pPr>
        <w:rPr>
          <w:noProof/>
        </w:rPr>
      </w:pPr>
    </w:p>
    <w:p w:rsidR="00791BAB" w:rsidRPr="00723A60" w:rsidRDefault="00791BAB" w:rsidP="00881E66">
      <w:pPr>
        <w:rPr>
          <w:noProof/>
        </w:rPr>
      </w:pPr>
    </w:p>
    <w:p w:rsidR="00256086" w:rsidRPr="00723A60" w:rsidRDefault="00256086" w:rsidP="00881E66">
      <w:pPr>
        <w:rPr>
          <w:noProof/>
        </w:rPr>
      </w:pPr>
    </w:p>
    <w:p w:rsidR="00CF5367" w:rsidRPr="00723A60" w:rsidRDefault="00CF5367" w:rsidP="00CF5367">
      <w:pPr>
        <w:pStyle w:val="Heading2"/>
        <w:rPr>
          <w:noProof/>
        </w:rPr>
      </w:pPr>
      <w:r w:rsidRPr="00723A60">
        <w:rPr>
          <w:noProof/>
        </w:rPr>
        <w:t>Link budget estimations</w:t>
      </w:r>
    </w:p>
    <w:p w:rsidR="009436A8" w:rsidRPr="00723A60" w:rsidRDefault="00DA640D">
      <w:pPr>
        <w:pStyle w:val="11BodyText"/>
        <w:rPr>
          <w:noProof/>
        </w:rPr>
      </w:pPr>
      <w:r w:rsidRPr="00723A60">
        <w:rPr>
          <w:noProof/>
        </w:rPr>
        <w:t xml:space="preserve">Simple link budget estimations are given in </w:t>
      </w:r>
      <w:fldSimple w:instr=" REF _Ref395875936 \h  \* MERGEFORMAT ">
        <w:r w:rsidR="001F1B37" w:rsidRPr="00723A60">
          <w:rPr>
            <w:noProof/>
          </w:rPr>
          <w:t xml:space="preserve">Table </w:t>
        </w:r>
        <w:r w:rsidR="001F1B37">
          <w:rPr>
            <w:noProof/>
          </w:rPr>
          <w:t>6</w:t>
        </w:r>
      </w:fldSimple>
      <w:r w:rsidRPr="00723A60">
        <w:rPr>
          <w:noProof/>
        </w:rPr>
        <w:t xml:space="preserve"> based on required Es/N0 that is needed to meet e.g. throughput criteria of 200bps</w:t>
      </w:r>
      <w:r w:rsidR="00672C4B" w:rsidRPr="00723A60">
        <w:rPr>
          <w:noProof/>
        </w:rPr>
        <w:t xml:space="preserve"> for</w:t>
      </w:r>
      <w:r w:rsidR="00F26D03">
        <w:rPr>
          <w:noProof/>
        </w:rPr>
        <w:t xml:space="preserve"> the PS</w:t>
      </w:r>
      <w:r w:rsidR="00672C4B" w:rsidRPr="00723A60">
        <w:rPr>
          <w:noProof/>
        </w:rPr>
        <w:t xml:space="preserve"> traffic channel</w:t>
      </w:r>
      <w:r w:rsidRPr="00723A60">
        <w:rPr>
          <w:noProof/>
        </w:rPr>
        <w:t>.</w:t>
      </w:r>
      <w:r w:rsidR="00672C4B" w:rsidRPr="00723A60">
        <w:rPr>
          <w:noProof/>
        </w:rPr>
        <w:t xml:space="preserve"> Sensitivity criteria for common control channels</w:t>
      </w:r>
      <w:r w:rsidRPr="00723A60">
        <w:rPr>
          <w:noProof/>
        </w:rPr>
        <w:t xml:space="preserve"> </w:t>
      </w:r>
      <w:r w:rsidR="00672C4B" w:rsidRPr="00723A60">
        <w:rPr>
          <w:noProof/>
        </w:rPr>
        <w:t>are FFS.</w:t>
      </w:r>
    </w:p>
    <w:p w:rsidR="00CF5367" w:rsidRPr="00723A60" w:rsidRDefault="00CF5367" w:rsidP="00CF5367">
      <w:pPr>
        <w:pStyle w:val="Caption"/>
        <w:keepNext/>
        <w:spacing w:before="0" w:after="240"/>
      </w:pPr>
      <w:bookmarkStart w:id="14" w:name="_Ref395875936"/>
      <w:bookmarkStart w:id="15" w:name="_Ref395875929"/>
      <w:r w:rsidRPr="00723A60">
        <w:rPr>
          <w:noProof/>
        </w:rPr>
        <w:lastRenderedPageBreak/>
        <w:t xml:space="preserve">Table </w:t>
      </w:r>
      <w:r w:rsidR="004E1EFD" w:rsidRPr="00723A60">
        <w:rPr>
          <w:noProof/>
        </w:rPr>
        <w:fldChar w:fldCharType="begin"/>
      </w:r>
      <w:r w:rsidRPr="00723A60">
        <w:rPr>
          <w:noProof/>
        </w:rPr>
        <w:instrText xml:space="preserve"> SEQ Table \* ARABIC </w:instrText>
      </w:r>
      <w:r w:rsidR="004E1EFD" w:rsidRPr="00723A60">
        <w:rPr>
          <w:noProof/>
        </w:rPr>
        <w:fldChar w:fldCharType="separate"/>
      </w:r>
      <w:r w:rsidR="001F1B37">
        <w:rPr>
          <w:noProof/>
        </w:rPr>
        <w:t>6</w:t>
      </w:r>
      <w:r w:rsidR="004E1EFD" w:rsidRPr="00723A60">
        <w:rPr>
          <w:noProof/>
        </w:rPr>
        <w:fldChar w:fldCharType="end"/>
      </w:r>
      <w:bookmarkEnd w:id="14"/>
      <w:r w:rsidRPr="00723A60">
        <w:rPr>
          <w:noProof/>
        </w:rPr>
        <w:t>. Link budgets for NB Hybrid Modulatio</w:t>
      </w:r>
      <w:bookmarkEnd w:id="15"/>
      <w:r w:rsidR="000D68E8" w:rsidRPr="00723A60">
        <w:rPr>
          <w:noProof/>
        </w:rPr>
        <w:t>n</w:t>
      </w:r>
    </w:p>
    <w:tbl>
      <w:tblPr>
        <w:tblStyle w:val="TableGrid"/>
        <w:tblW w:w="0" w:type="auto"/>
        <w:tblInd w:w="108" w:type="dxa"/>
        <w:tblLook w:val="04A0"/>
      </w:tblPr>
      <w:tblGrid>
        <w:gridCol w:w="2355"/>
        <w:gridCol w:w="1192"/>
        <w:gridCol w:w="1115"/>
        <w:gridCol w:w="1115"/>
        <w:gridCol w:w="790"/>
        <w:gridCol w:w="1157"/>
        <w:gridCol w:w="1115"/>
        <w:gridCol w:w="907"/>
      </w:tblGrid>
      <w:tr w:rsidR="00300C19" w:rsidRPr="00723A60" w:rsidTr="00723A60">
        <w:tc>
          <w:tcPr>
            <w:tcW w:w="2355" w:type="dxa"/>
            <w:vAlign w:val="center"/>
          </w:tcPr>
          <w:p w:rsidR="009436A8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Channel with NB Hybrid Modulation</w:t>
            </w:r>
          </w:p>
        </w:tc>
        <w:tc>
          <w:tcPr>
            <w:tcW w:w="1192" w:type="dxa"/>
            <w:vAlign w:val="center"/>
          </w:tcPr>
          <w:p w:rsidR="009436A8" w:rsidRPr="00723A60" w:rsidRDefault="00407AD2" w:rsidP="00723A60">
            <w:pPr>
              <w:rPr>
                <w:b/>
                <w:caps/>
                <w:noProof/>
              </w:rPr>
            </w:pPr>
            <w:r w:rsidRPr="00723A60">
              <w:rPr>
                <w:b/>
                <w:noProof/>
              </w:rPr>
              <w:t>P</w:t>
            </w:r>
            <w:r w:rsidR="000D68E8" w:rsidRPr="00723A60">
              <w:rPr>
                <w:b/>
                <w:noProof/>
              </w:rPr>
              <w:t>D</w:t>
            </w:r>
            <w:r w:rsidRPr="00723A60">
              <w:rPr>
                <w:b/>
                <w:noProof/>
              </w:rPr>
              <w:t>TCH DL</w:t>
            </w:r>
          </w:p>
          <w:p w:rsidR="009436A8" w:rsidRPr="00723A60" w:rsidRDefault="00300C19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CS1’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P</w:t>
            </w:r>
            <w:r w:rsidR="000D68E8" w:rsidRPr="00723A60">
              <w:rPr>
                <w:b/>
                <w:noProof/>
              </w:rPr>
              <w:t>D</w:t>
            </w:r>
            <w:r w:rsidRPr="00723A60">
              <w:rPr>
                <w:b/>
                <w:noProof/>
              </w:rPr>
              <w:t>TCH DL</w:t>
            </w:r>
            <w:r w:rsidR="00B61C0C" w:rsidRPr="00723A60">
              <w:rPr>
                <w:b/>
                <w:noProof/>
              </w:rPr>
              <w:t xml:space="preserve"> </w:t>
            </w:r>
            <w:r w:rsidRPr="00723A60">
              <w:rPr>
                <w:b/>
                <w:noProof/>
              </w:rPr>
              <w:t>CS1’’</w:t>
            </w:r>
          </w:p>
        </w:tc>
        <w:tc>
          <w:tcPr>
            <w:tcW w:w="1115" w:type="dxa"/>
            <w:vAlign w:val="center"/>
          </w:tcPr>
          <w:p w:rsidR="009436A8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B/CCCH</w:t>
            </w:r>
          </w:p>
        </w:tc>
        <w:tc>
          <w:tcPr>
            <w:tcW w:w="790" w:type="dxa"/>
            <w:vAlign w:val="center"/>
          </w:tcPr>
          <w:p w:rsidR="009436A8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SCH</w:t>
            </w:r>
          </w:p>
        </w:tc>
        <w:tc>
          <w:tcPr>
            <w:tcW w:w="1157" w:type="dxa"/>
            <w:vAlign w:val="center"/>
          </w:tcPr>
          <w:p w:rsidR="009436A8" w:rsidRPr="00723A60" w:rsidRDefault="000D68E8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PD</w:t>
            </w:r>
            <w:r w:rsidR="00407AD2" w:rsidRPr="00723A60">
              <w:rPr>
                <w:b/>
                <w:noProof/>
              </w:rPr>
              <w:t>TCH UL</w:t>
            </w:r>
            <w:r w:rsidR="00B61C0C" w:rsidRPr="00723A60">
              <w:rPr>
                <w:b/>
                <w:noProof/>
              </w:rPr>
              <w:t xml:space="preserve"> </w:t>
            </w:r>
            <w:r w:rsidR="00300C19" w:rsidRPr="00723A60">
              <w:rPr>
                <w:b/>
                <w:noProof/>
              </w:rPr>
              <w:t>CS1’</w:t>
            </w:r>
          </w:p>
        </w:tc>
        <w:tc>
          <w:tcPr>
            <w:tcW w:w="1115" w:type="dxa"/>
            <w:vAlign w:val="center"/>
          </w:tcPr>
          <w:p w:rsidR="00300C19" w:rsidRPr="00723A60" w:rsidRDefault="000D68E8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PD</w:t>
            </w:r>
            <w:r w:rsidR="00300C19" w:rsidRPr="00723A60">
              <w:rPr>
                <w:b/>
                <w:noProof/>
              </w:rPr>
              <w:t>TCH UL</w:t>
            </w:r>
            <w:r w:rsidR="00B61C0C" w:rsidRPr="00723A60">
              <w:rPr>
                <w:b/>
                <w:noProof/>
              </w:rPr>
              <w:t xml:space="preserve"> </w:t>
            </w:r>
            <w:r w:rsidR="00300C19" w:rsidRPr="00723A60">
              <w:rPr>
                <w:b/>
                <w:noProof/>
              </w:rPr>
              <w:t>CS1’’</w:t>
            </w:r>
          </w:p>
        </w:tc>
        <w:tc>
          <w:tcPr>
            <w:tcW w:w="907" w:type="dxa"/>
            <w:vAlign w:val="center"/>
          </w:tcPr>
          <w:p w:rsidR="009436A8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RACH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 xml:space="preserve">Transmitter </w:t>
            </w:r>
            <w:r w:rsidR="000D68E8" w:rsidRPr="00723A60">
              <w:rPr>
                <w:noProof/>
              </w:rPr>
              <w:t xml:space="preserve">peak </w:t>
            </w:r>
            <w:r w:rsidRPr="00723A60">
              <w:rPr>
                <w:noProof/>
              </w:rPr>
              <w:t>power (dBm)</w:t>
            </w:r>
          </w:p>
        </w:tc>
        <w:tc>
          <w:tcPr>
            <w:tcW w:w="1192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43</w:t>
            </w:r>
          </w:p>
        </w:tc>
        <w:tc>
          <w:tcPr>
            <w:tcW w:w="111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43</w:t>
            </w:r>
          </w:p>
        </w:tc>
        <w:tc>
          <w:tcPr>
            <w:tcW w:w="111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43</w:t>
            </w:r>
          </w:p>
        </w:tc>
        <w:tc>
          <w:tcPr>
            <w:tcW w:w="790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43</w:t>
            </w:r>
          </w:p>
        </w:tc>
        <w:tc>
          <w:tcPr>
            <w:tcW w:w="1157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33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33</w:t>
            </w:r>
          </w:p>
        </w:tc>
        <w:tc>
          <w:tcPr>
            <w:tcW w:w="907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33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Noise figure (dB)</w:t>
            </w:r>
          </w:p>
        </w:tc>
        <w:tc>
          <w:tcPr>
            <w:tcW w:w="1192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9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9</w:t>
            </w:r>
          </w:p>
        </w:tc>
        <w:tc>
          <w:tcPr>
            <w:tcW w:w="111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9</w:t>
            </w:r>
          </w:p>
        </w:tc>
        <w:tc>
          <w:tcPr>
            <w:tcW w:w="790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9</w:t>
            </w:r>
          </w:p>
        </w:tc>
        <w:tc>
          <w:tcPr>
            <w:tcW w:w="1157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5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5</w:t>
            </w:r>
          </w:p>
        </w:tc>
        <w:tc>
          <w:tcPr>
            <w:tcW w:w="907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5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Symbol Rate (kHz)</w:t>
            </w:r>
          </w:p>
        </w:tc>
        <w:tc>
          <w:tcPr>
            <w:tcW w:w="1192" w:type="dxa"/>
            <w:vAlign w:val="center"/>
          </w:tcPr>
          <w:p w:rsidR="009436A8" w:rsidRPr="00723A60" w:rsidRDefault="00407AD2" w:rsidP="00723A60">
            <w:pPr>
              <w:rPr>
                <w:noProof/>
              </w:rPr>
            </w:pPr>
            <w:r w:rsidRPr="00723A60">
              <w:rPr>
                <w:noProof/>
              </w:rPr>
              <w:t>271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271</w:t>
            </w:r>
          </w:p>
        </w:tc>
        <w:tc>
          <w:tcPr>
            <w:tcW w:w="1115" w:type="dxa"/>
            <w:vAlign w:val="center"/>
          </w:tcPr>
          <w:p w:rsidR="009436A8" w:rsidRPr="00723A60" w:rsidRDefault="00407AD2" w:rsidP="00723A60">
            <w:pPr>
              <w:rPr>
                <w:noProof/>
              </w:rPr>
            </w:pPr>
            <w:r w:rsidRPr="00723A60">
              <w:rPr>
                <w:noProof/>
              </w:rPr>
              <w:t>271</w:t>
            </w:r>
          </w:p>
        </w:tc>
        <w:tc>
          <w:tcPr>
            <w:tcW w:w="790" w:type="dxa"/>
            <w:vAlign w:val="center"/>
          </w:tcPr>
          <w:p w:rsidR="009436A8" w:rsidRPr="00723A60" w:rsidRDefault="00407AD2" w:rsidP="00723A60">
            <w:pPr>
              <w:rPr>
                <w:noProof/>
              </w:rPr>
            </w:pPr>
            <w:r w:rsidRPr="00723A60">
              <w:rPr>
                <w:noProof/>
              </w:rPr>
              <w:t>271</w:t>
            </w:r>
          </w:p>
        </w:tc>
        <w:tc>
          <w:tcPr>
            <w:tcW w:w="1157" w:type="dxa"/>
            <w:vAlign w:val="center"/>
          </w:tcPr>
          <w:p w:rsidR="009436A8" w:rsidRPr="00723A60" w:rsidRDefault="00407AD2" w:rsidP="00723A60">
            <w:pPr>
              <w:rPr>
                <w:noProof/>
              </w:rPr>
            </w:pPr>
            <w:r w:rsidRPr="00723A60">
              <w:rPr>
                <w:noProof/>
              </w:rPr>
              <w:t>271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271</w:t>
            </w:r>
          </w:p>
        </w:tc>
        <w:tc>
          <w:tcPr>
            <w:tcW w:w="907" w:type="dxa"/>
            <w:vAlign w:val="center"/>
          </w:tcPr>
          <w:p w:rsidR="009436A8" w:rsidRPr="00723A60" w:rsidRDefault="00407AD2" w:rsidP="00723A60">
            <w:pPr>
              <w:rPr>
                <w:noProof/>
              </w:rPr>
            </w:pPr>
            <w:r w:rsidRPr="00723A60">
              <w:rPr>
                <w:noProof/>
              </w:rPr>
              <w:t>271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Noise level (dBm)</w:t>
            </w:r>
          </w:p>
        </w:tc>
        <w:tc>
          <w:tcPr>
            <w:tcW w:w="1192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-111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-111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-111</w:t>
            </w:r>
          </w:p>
        </w:tc>
        <w:tc>
          <w:tcPr>
            <w:tcW w:w="790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-111</w:t>
            </w:r>
          </w:p>
        </w:tc>
        <w:tc>
          <w:tcPr>
            <w:tcW w:w="115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-115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-115</w:t>
            </w:r>
          </w:p>
        </w:tc>
        <w:tc>
          <w:tcPr>
            <w:tcW w:w="90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-115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Sensitivity criteria</w:t>
            </w:r>
          </w:p>
        </w:tc>
        <w:tc>
          <w:tcPr>
            <w:tcW w:w="1192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&gt;200bps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&gt;200bps</w:t>
            </w:r>
          </w:p>
        </w:tc>
        <w:tc>
          <w:tcPr>
            <w:tcW w:w="1115" w:type="dxa"/>
            <w:vAlign w:val="center"/>
          </w:tcPr>
          <w:p w:rsidR="00300C19" w:rsidRPr="00723A60" w:rsidRDefault="000D68E8" w:rsidP="00723A60">
            <w:pPr>
              <w:rPr>
                <w:noProof/>
              </w:rPr>
            </w:pPr>
            <w:r w:rsidRPr="00723A60">
              <w:rPr>
                <w:noProof/>
              </w:rPr>
              <w:t>FFS</w:t>
            </w:r>
          </w:p>
        </w:tc>
        <w:tc>
          <w:tcPr>
            <w:tcW w:w="790" w:type="dxa"/>
            <w:vAlign w:val="center"/>
          </w:tcPr>
          <w:p w:rsidR="00300C19" w:rsidRPr="00723A60" w:rsidRDefault="000D68E8" w:rsidP="00723A60">
            <w:pPr>
              <w:rPr>
                <w:noProof/>
              </w:rPr>
            </w:pPr>
            <w:r w:rsidRPr="00723A60">
              <w:rPr>
                <w:noProof/>
              </w:rPr>
              <w:t>FFS</w:t>
            </w:r>
          </w:p>
        </w:tc>
        <w:tc>
          <w:tcPr>
            <w:tcW w:w="115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&gt;200bps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&gt;200bps</w:t>
            </w:r>
          </w:p>
        </w:tc>
        <w:tc>
          <w:tcPr>
            <w:tcW w:w="907" w:type="dxa"/>
            <w:vAlign w:val="center"/>
          </w:tcPr>
          <w:p w:rsidR="00300C19" w:rsidRPr="00723A60" w:rsidRDefault="00672C4B" w:rsidP="00723A60">
            <w:pPr>
              <w:rPr>
                <w:noProof/>
              </w:rPr>
            </w:pPr>
            <w:r w:rsidRPr="00723A60">
              <w:rPr>
                <w:noProof/>
              </w:rPr>
              <w:t>FFS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Chase combining</w:t>
            </w:r>
          </w:p>
        </w:tc>
        <w:tc>
          <w:tcPr>
            <w:tcW w:w="1192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4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8</w:t>
            </w:r>
          </w:p>
        </w:tc>
        <w:tc>
          <w:tcPr>
            <w:tcW w:w="1115" w:type="dxa"/>
            <w:vAlign w:val="center"/>
          </w:tcPr>
          <w:p w:rsidR="00300C19" w:rsidRPr="00723A60" w:rsidRDefault="00B66C39" w:rsidP="00723A60">
            <w:pPr>
              <w:rPr>
                <w:noProof/>
              </w:rPr>
            </w:pPr>
            <w:r>
              <w:rPr>
                <w:noProof/>
              </w:rPr>
              <w:t>FFS</w:t>
            </w:r>
          </w:p>
        </w:tc>
        <w:tc>
          <w:tcPr>
            <w:tcW w:w="790" w:type="dxa"/>
            <w:vAlign w:val="center"/>
          </w:tcPr>
          <w:p w:rsidR="00300C19" w:rsidRPr="00723A60" w:rsidRDefault="00B66C39" w:rsidP="00723A60">
            <w:pPr>
              <w:rPr>
                <w:noProof/>
              </w:rPr>
            </w:pPr>
            <w:r>
              <w:rPr>
                <w:noProof/>
              </w:rPr>
              <w:t>FFS</w:t>
            </w:r>
          </w:p>
        </w:tc>
        <w:tc>
          <w:tcPr>
            <w:tcW w:w="115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4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8</w:t>
            </w:r>
          </w:p>
        </w:tc>
        <w:tc>
          <w:tcPr>
            <w:tcW w:w="907" w:type="dxa"/>
            <w:vAlign w:val="center"/>
          </w:tcPr>
          <w:p w:rsidR="00300C19" w:rsidRPr="00723A60" w:rsidRDefault="00B66C39" w:rsidP="00723A60">
            <w:pPr>
              <w:rPr>
                <w:noProof/>
              </w:rPr>
            </w:pPr>
            <w:r>
              <w:rPr>
                <w:noProof/>
              </w:rPr>
              <w:t>FFS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Diversity RX</w:t>
            </w:r>
          </w:p>
        </w:tc>
        <w:tc>
          <w:tcPr>
            <w:tcW w:w="1192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No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No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No</w:t>
            </w:r>
          </w:p>
        </w:tc>
        <w:tc>
          <w:tcPr>
            <w:tcW w:w="790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No</w:t>
            </w:r>
          </w:p>
        </w:tc>
        <w:tc>
          <w:tcPr>
            <w:tcW w:w="115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Yes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Yes</w:t>
            </w:r>
          </w:p>
        </w:tc>
        <w:tc>
          <w:tcPr>
            <w:tcW w:w="90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Yes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300C19" w:rsidRPr="00723A60" w:rsidRDefault="00300C19" w:rsidP="00723A60">
            <w:pPr>
              <w:rPr>
                <w:noProof/>
                <w:vertAlign w:val="superscript"/>
              </w:rPr>
            </w:pPr>
            <w:r w:rsidRPr="00723A60">
              <w:rPr>
                <w:noProof/>
              </w:rPr>
              <w:t>Es/N0 at sensitivity level(dB)</w:t>
            </w:r>
            <w:r w:rsidR="00723A60" w:rsidRPr="00723A60">
              <w:rPr>
                <w:noProof/>
                <w:vertAlign w:val="superscript"/>
              </w:rPr>
              <w:t>Note</w:t>
            </w:r>
          </w:p>
        </w:tc>
        <w:tc>
          <w:tcPr>
            <w:tcW w:w="1192" w:type="dxa"/>
            <w:vAlign w:val="center"/>
          </w:tcPr>
          <w:p w:rsidR="00300C19" w:rsidRPr="00723A60" w:rsidRDefault="00300C19" w:rsidP="00723A60">
            <w:pPr>
              <w:rPr>
                <w:noProof/>
                <w:vertAlign w:val="superscript"/>
              </w:rPr>
            </w:pPr>
            <w:r w:rsidRPr="00723A60">
              <w:rPr>
                <w:noProof/>
              </w:rPr>
              <w:t>-7</w:t>
            </w:r>
          </w:p>
        </w:tc>
        <w:tc>
          <w:tcPr>
            <w:tcW w:w="1115" w:type="dxa"/>
            <w:vAlign w:val="center"/>
          </w:tcPr>
          <w:p w:rsidR="009436A8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-7</w:t>
            </w:r>
          </w:p>
        </w:tc>
        <w:tc>
          <w:tcPr>
            <w:tcW w:w="1115" w:type="dxa"/>
            <w:vAlign w:val="center"/>
          </w:tcPr>
          <w:p w:rsidR="00300C19" w:rsidRPr="00723A60" w:rsidRDefault="000D68E8" w:rsidP="00723A60">
            <w:pPr>
              <w:rPr>
                <w:noProof/>
              </w:rPr>
            </w:pPr>
            <w:r w:rsidRPr="00723A60">
              <w:rPr>
                <w:noProof/>
              </w:rPr>
              <w:t>FFS</w:t>
            </w:r>
          </w:p>
        </w:tc>
        <w:tc>
          <w:tcPr>
            <w:tcW w:w="790" w:type="dxa"/>
            <w:vAlign w:val="center"/>
          </w:tcPr>
          <w:p w:rsidR="00300C19" w:rsidRPr="00723A60" w:rsidRDefault="000D68E8" w:rsidP="00723A60">
            <w:pPr>
              <w:rPr>
                <w:noProof/>
              </w:rPr>
            </w:pPr>
            <w:r w:rsidRPr="00723A60">
              <w:rPr>
                <w:noProof/>
              </w:rPr>
              <w:t>FFS</w:t>
            </w:r>
          </w:p>
        </w:tc>
        <w:tc>
          <w:tcPr>
            <w:tcW w:w="115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</w:t>
            </w:r>
            <w:r w:rsidR="001D5D75" w:rsidRPr="00723A60">
              <w:rPr>
                <w:noProof/>
              </w:rPr>
              <w:t>1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</w:t>
            </w:r>
            <w:r w:rsidR="001D5D75" w:rsidRPr="00723A60">
              <w:rPr>
                <w:noProof/>
              </w:rPr>
              <w:t>11</w:t>
            </w:r>
          </w:p>
        </w:tc>
        <w:tc>
          <w:tcPr>
            <w:tcW w:w="907" w:type="dxa"/>
            <w:vAlign w:val="center"/>
          </w:tcPr>
          <w:p w:rsidR="00300C19" w:rsidRPr="00723A60" w:rsidRDefault="00672C4B" w:rsidP="00723A60">
            <w:pPr>
              <w:rPr>
                <w:noProof/>
              </w:rPr>
            </w:pPr>
            <w:r w:rsidRPr="00723A60">
              <w:rPr>
                <w:noProof/>
              </w:rPr>
              <w:t>FFS</w:t>
            </w: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Sensitivity (dBm)</w:t>
            </w:r>
          </w:p>
        </w:tc>
        <w:tc>
          <w:tcPr>
            <w:tcW w:w="1192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-118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-118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</w:p>
        </w:tc>
        <w:tc>
          <w:tcPr>
            <w:tcW w:w="790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</w:p>
        </w:tc>
        <w:tc>
          <w:tcPr>
            <w:tcW w:w="115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-12</w:t>
            </w:r>
            <w:r w:rsidR="00672C4B" w:rsidRPr="00723A60">
              <w:rPr>
                <w:noProof/>
              </w:rPr>
              <w:t>6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  <w:r w:rsidRPr="00723A60">
              <w:rPr>
                <w:noProof/>
              </w:rPr>
              <w:t>-12</w:t>
            </w:r>
            <w:r w:rsidR="00672C4B" w:rsidRPr="00723A60">
              <w:rPr>
                <w:noProof/>
              </w:rPr>
              <w:t>6</w:t>
            </w:r>
          </w:p>
        </w:tc>
        <w:tc>
          <w:tcPr>
            <w:tcW w:w="907" w:type="dxa"/>
            <w:vAlign w:val="center"/>
          </w:tcPr>
          <w:p w:rsidR="00300C19" w:rsidRPr="00723A60" w:rsidRDefault="00300C19" w:rsidP="00723A60">
            <w:pPr>
              <w:rPr>
                <w:noProof/>
              </w:rPr>
            </w:pPr>
          </w:p>
        </w:tc>
      </w:tr>
      <w:tr w:rsidR="00300C19" w:rsidRPr="00723A60" w:rsidTr="00723A60">
        <w:tc>
          <w:tcPr>
            <w:tcW w:w="2355" w:type="dxa"/>
            <w:vAlign w:val="center"/>
          </w:tcPr>
          <w:p w:rsidR="00300C19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MCL</w:t>
            </w:r>
          </w:p>
        </w:tc>
        <w:tc>
          <w:tcPr>
            <w:tcW w:w="1192" w:type="dxa"/>
            <w:vAlign w:val="center"/>
          </w:tcPr>
          <w:p w:rsidR="00300C19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161</w:t>
            </w:r>
          </w:p>
        </w:tc>
        <w:tc>
          <w:tcPr>
            <w:tcW w:w="1115" w:type="dxa"/>
            <w:vAlign w:val="center"/>
          </w:tcPr>
          <w:p w:rsidR="009436A8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161</w:t>
            </w:r>
          </w:p>
        </w:tc>
        <w:tc>
          <w:tcPr>
            <w:tcW w:w="1115" w:type="dxa"/>
            <w:vAlign w:val="center"/>
          </w:tcPr>
          <w:p w:rsidR="00300C19" w:rsidRPr="00723A60" w:rsidRDefault="00300C19" w:rsidP="00723A60">
            <w:pPr>
              <w:rPr>
                <w:b/>
                <w:noProof/>
              </w:rPr>
            </w:pPr>
          </w:p>
        </w:tc>
        <w:tc>
          <w:tcPr>
            <w:tcW w:w="790" w:type="dxa"/>
            <w:vAlign w:val="center"/>
          </w:tcPr>
          <w:p w:rsidR="00300C19" w:rsidRPr="00723A60" w:rsidRDefault="00300C19" w:rsidP="00723A60">
            <w:pPr>
              <w:rPr>
                <w:b/>
                <w:noProof/>
              </w:rPr>
            </w:pPr>
          </w:p>
        </w:tc>
        <w:tc>
          <w:tcPr>
            <w:tcW w:w="1157" w:type="dxa"/>
            <w:vAlign w:val="center"/>
          </w:tcPr>
          <w:p w:rsidR="00300C19" w:rsidRPr="00723A60" w:rsidRDefault="00407AD2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1</w:t>
            </w:r>
            <w:r w:rsidR="001D5D75" w:rsidRPr="00723A60">
              <w:rPr>
                <w:b/>
                <w:noProof/>
              </w:rPr>
              <w:t>59</w:t>
            </w:r>
          </w:p>
        </w:tc>
        <w:tc>
          <w:tcPr>
            <w:tcW w:w="1115" w:type="dxa"/>
            <w:vAlign w:val="center"/>
          </w:tcPr>
          <w:p w:rsidR="00300C19" w:rsidRPr="00723A60" w:rsidRDefault="001D5D75" w:rsidP="00723A60">
            <w:pPr>
              <w:rPr>
                <w:b/>
                <w:noProof/>
              </w:rPr>
            </w:pPr>
            <w:r w:rsidRPr="00723A60">
              <w:rPr>
                <w:b/>
                <w:noProof/>
              </w:rPr>
              <w:t>159</w:t>
            </w:r>
          </w:p>
        </w:tc>
        <w:tc>
          <w:tcPr>
            <w:tcW w:w="907" w:type="dxa"/>
            <w:vAlign w:val="center"/>
          </w:tcPr>
          <w:p w:rsidR="00300C19" w:rsidRPr="00723A60" w:rsidRDefault="00300C19" w:rsidP="00723A60">
            <w:pPr>
              <w:rPr>
                <w:b/>
                <w:noProof/>
              </w:rPr>
            </w:pPr>
          </w:p>
        </w:tc>
      </w:tr>
    </w:tbl>
    <w:p w:rsidR="00CF5367" w:rsidRPr="00723A60" w:rsidRDefault="00723A60" w:rsidP="00CF5367">
      <w:pPr>
        <w:pStyle w:val="11BodyText"/>
        <w:rPr>
          <w:noProof/>
        </w:rPr>
      </w:pPr>
      <w:r w:rsidRPr="00723A60">
        <w:rPr>
          <w:noProof/>
        </w:rPr>
        <w:t>Note: Es/N0 at sensitivity levels are estimated figures assuming chase combining is applied along with narrow band hybrid modulation.</w:t>
      </w:r>
    </w:p>
    <w:p w:rsidR="00B572A8" w:rsidRPr="00723A60" w:rsidRDefault="00387F25" w:rsidP="001A580F">
      <w:pPr>
        <w:pStyle w:val="Heading1"/>
        <w:rPr>
          <w:noProof/>
        </w:rPr>
      </w:pPr>
      <w:r w:rsidRPr="00723A60">
        <w:rPr>
          <w:noProof/>
        </w:rPr>
        <w:t>conclusion</w:t>
      </w:r>
    </w:p>
    <w:p w:rsidR="00986FB1" w:rsidRPr="00723A60" w:rsidRDefault="00B61C0C" w:rsidP="00D22D7B">
      <w:pPr>
        <w:pStyle w:val="11BodyText"/>
        <w:rPr>
          <w:noProof/>
        </w:rPr>
      </w:pPr>
      <w:r w:rsidRPr="00723A60">
        <w:rPr>
          <w:noProof/>
        </w:rPr>
        <w:t xml:space="preserve">This paper </w:t>
      </w:r>
      <w:r w:rsidR="00986FB1" w:rsidRPr="00723A60">
        <w:rPr>
          <w:noProof/>
        </w:rPr>
        <w:t xml:space="preserve">has </w:t>
      </w:r>
      <w:r w:rsidRPr="00723A60">
        <w:rPr>
          <w:noProof/>
        </w:rPr>
        <w:t>presented a narrow band hybrid modulation technique to improve the coverage of M2M service. Along with repetition and chase combining th</w:t>
      </w:r>
      <w:r w:rsidR="00986FB1" w:rsidRPr="00723A60">
        <w:rPr>
          <w:noProof/>
        </w:rPr>
        <w:t>is</w:t>
      </w:r>
      <w:r w:rsidRPr="00723A60">
        <w:rPr>
          <w:noProof/>
        </w:rPr>
        <w:t xml:space="preserve"> </w:t>
      </w:r>
      <w:r w:rsidR="00DA640D" w:rsidRPr="00723A60">
        <w:rPr>
          <w:noProof/>
        </w:rPr>
        <w:t xml:space="preserve">evolutionary scheme </w:t>
      </w:r>
      <w:r w:rsidRPr="00723A60">
        <w:rPr>
          <w:noProof/>
        </w:rPr>
        <w:t xml:space="preserve">is </w:t>
      </w:r>
      <w:r w:rsidR="00000F9E" w:rsidRPr="00723A60">
        <w:rPr>
          <w:noProof/>
        </w:rPr>
        <w:t xml:space="preserve">expected </w:t>
      </w:r>
      <w:r w:rsidR="00DA640D" w:rsidRPr="00723A60">
        <w:rPr>
          <w:noProof/>
        </w:rPr>
        <w:t xml:space="preserve">to meet </w:t>
      </w:r>
      <w:r w:rsidRPr="00723A60">
        <w:rPr>
          <w:noProof/>
        </w:rPr>
        <w:t>the</w:t>
      </w:r>
      <w:r w:rsidR="00DA640D" w:rsidRPr="00723A60">
        <w:rPr>
          <w:noProof/>
        </w:rPr>
        <w:t xml:space="preserve"> objective </w:t>
      </w:r>
      <w:r w:rsidRPr="00723A60">
        <w:rPr>
          <w:noProof/>
        </w:rPr>
        <w:t>of</w:t>
      </w:r>
      <w:r w:rsidR="00DA640D" w:rsidRPr="00723A60">
        <w:rPr>
          <w:noProof/>
        </w:rPr>
        <w:t xml:space="preserve"> coverage improvement with MCL of</w:t>
      </w:r>
      <w:r w:rsidR="00723A60" w:rsidRPr="00723A60">
        <w:rPr>
          <w:noProof/>
        </w:rPr>
        <w:t xml:space="preserve"> nearly</w:t>
      </w:r>
      <w:r w:rsidR="00DA640D" w:rsidRPr="00723A60">
        <w:rPr>
          <w:noProof/>
        </w:rPr>
        <w:t xml:space="preserve"> </w:t>
      </w:r>
      <w:r w:rsidR="00000F9E" w:rsidRPr="00723A60">
        <w:rPr>
          <w:noProof/>
        </w:rPr>
        <w:t xml:space="preserve">160dB </w:t>
      </w:r>
      <w:r w:rsidR="00DA640D" w:rsidRPr="00723A60">
        <w:rPr>
          <w:noProof/>
        </w:rPr>
        <w:t xml:space="preserve">for </w:t>
      </w:r>
      <w:r w:rsidR="00F26D03">
        <w:rPr>
          <w:noProof/>
        </w:rPr>
        <w:t xml:space="preserve">the </w:t>
      </w:r>
      <w:r w:rsidR="00DA640D" w:rsidRPr="00723A60">
        <w:rPr>
          <w:noProof/>
        </w:rPr>
        <w:t xml:space="preserve">PS traffic </w:t>
      </w:r>
      <w:r w:rsidR="00DA640D" w:rsidRPr="00723A60">
        <w:rPr>
          <w:noProof/>
        </w:rPr>
        <w:t>channel.</w:t>
      </w:r>
    </w:p>
    <w:p w:rsidR="00DA640D" w:rsidRPr="00723A60" w:rsidRDefault="00986FB1" w:rsidP="00D22D7B">
      <w:pPr>
        <w:pStyle w:val="11BodyText"/>
        <w:rPr>
          <w:noProof/>
        </w:rPr>
      </w:pPr>
      <w:r w:rsidRPr="00723A60">
        <w:rPr>
          <w:noProof/>
        </w:rPr>
        <w:t xml:space="preserve">Therefore, it is proposed to include this mechanism in </w:t>
      </w:r>
      <w:r w:rsidRPr="00723A60">
        <w:rPr>
          <w:noProof/>
        </w:rPr>
        <w:t xml:space="preserve">the </w:t>
      </w:r>
      <w:r w:rsidR="00B66C39">
        <w:rPr>
          <w:noProof/>
        </w:rPr>
        <w:t xml:space="preserve">Technical Report of the </w:t>
      </w:r>
      <w:r w:rsidRPr="00723A60">
        <w:rPr>
          <w:noProof/>
        </w:rPr>
        <w:t>Cellular IoT study item.</w:t>
      </w:r>
      <w:r w:rsidR="00DA640D" w:rsidRPr="00723A60">
        <w:rPr>
          <w:noProof/>
        </w:rPr>
        <w:t xml:space="preserve"> </w:t>
      </w:r>
    </w:p>
    <w:p w:rsidR="008B21EC" w:rsidRPr="00723A60" w:rsidRDefault="008B21EC" w:rsidP="001A580F">
      <w:pPr>
        <w:pStyle w:val="Heading1"/>
        <w:numPr>
          <w:ilvl w:val="0"/>
          <w:numId w:val="0"/>
        </w:numPr>
        <w:rPr>
          <w:noProof/>
        </w:rPr>
      </w:pPr>
      <w:r w:rsidRPr="00723A60">
        <w:rPr>
          <w:noProof/>
        </w:rPr>
        <w:t>REFERENCEs</w:t>
      </w:r>
      <w:r w:rsidR="00227E20" w:rsidRPr="00723A60">
        <w:rPr>
          <w:noProof/>
        </w:rPr>
        <w:t>.</w:t>
      </w:r>
    </w:p>
    <w:bookmarkStart w:id="16" w:name="_Ref324499716"/>
    <w:bookmarkStart w:id="17" w:name="_Ref332285704"/>
    <w:bookmarkStart w:id="18" w:name="_Ref333312628"/>
    <w:bookmarkStart w:id="19" w:name="_Ref393362531"/>
    <w:p w:rsidR="00A254B2" w:rsidRPr="00723A60" w:rsidRDefault="004E1EFD" w:rsidP="001A580F">
      <w:pPr>
        <w:numPr>
          <w:ilvl w:val="0"/>
          <w:numId w:val="2"/>
        </w:numPr>
        <w:spacing w:after="120"/>
        <w:ind w:left="992" w:hanging="566"/>
        <w:rPr>
          <w:noProof/>
        </w:rPr>
      </w:pPr>
      <w:r w:rsidRPr="00723A60">
        <w:rPr>
          <w:noProof/>
        </w:rPr>
        <w:fldChar w:fldCharType="begin"/>
      </w:r>
      <w:r w:rsidR="00887599" w:rsidRPr="00723A60">
        <w:rPr>
          <w:noProof/>
        </w:rPr>
        <w:instrText>HYPERLINK "http://www.3gpp.org/ftp/tsg_geran/TSG_GERAN/GERAN_62_Valencia/Docs/GP-140421.zip"</w:instrText>
      </w:r>
      <w:r w:rsidRPr="00723A60">
        <w:rPr>
          <w:noProof/>
        </w:rPr>
        <w:fldChar w:fldCharType="separate"/>
      </w:r>
      <w:r w:rsidR="00887599" w:rsidRPr="00723A60">
        <w:rPr>
          <w:rStyle w:val="Hyperlink"/>
          <w:rFonts w:cs="Arial"/>
          <w:noProof/>
        </w:rPr>
        <w:t>GP-140421</w:t>
      </w:r>
      <w:r w:rsidRPr="00723A60">
        <w:rPr>
          <w:noProof/>
        </w:rPr>
        <w:fldChar w:fldCharType="end"/>
      </w:r>
      <w:bookmarkEnd w:id="16"/>
      <w:bookmarkEnd w:id="17"/>
      <w:bookmarkEnd w:id="18"/>
      <w:r w:rsidR="00887599" w:rsidRPr="00723A60">
        <w:rPr>
          <w:noProof/>
        </w:rPr>
        <w:t xml:space="preserve"> - New Study Item on Cellular System Support for Ultra Low Complexity and Low Throughput Internet of Things, Vodafone Group Plc, TSG-GERAN#62</w:t>
      </w:r>
      <w:bookmarkEnd w:id="19"/>
    </w:p>
    <w:bookmarkStart w:id="20" w:name="_Ref393401956"/>
    <w:p w:rsidR="00350A52" w:rsidRPr="00723A60" w:rsidRDefault="004E1EFD" w:rsidP="001A580F">
      <w:pPr>
        <w:numPr>
          <w:ilvl w:val="0"/>
          <w:numId w:val="2"/>
        </w:numPr>
        <w:spacing w:after="120"/>
        <w:ind w:left="992" w:hanging="566"/>
        <w:rPr>
          <w:noProof/>
        </w:rPr>
      </w:pPr>
      <w:r w:rsidRPr="00723A60">
        <w:rPr>
          <w:noProof/>
        </w:rPr>
        <w:fldChar w:fldCharType="begin"/>
      </w:r>
      <w:r w:rsidR="00161A0A" w:rsidRPr="00723A60">
        <w:rPr>
          <w:noProof/>
        </w:rPr>
        <w:instrText xml:space="preserve"> HYPERLINK "http://www.3gpp.org/ftp/tsg_geran/TSG_GERAN/GERAN_62_Valencia/Docs/GP-140322.zip" </w:instrText>
      </w:r>
      <w:r w:rsidRPr="00723A60">
        <w:rPr>
          <w:noProof/>
        </w:rPr>
        <w:fldChar w:fldCharType="separate"/>
      </w:r>
      <w:r w:rsidR="00350A52" w:rsidRPr="00723A60">
        <w:rPr>
          <w:rStyle w:val="Hyperlink"/>
          <w:noProof/>
        </w:rPr>
        <w:t>GP-140322</w:t>
      </w:r>
      <w:r w:rsidRPr="00723A60">
        <w:rPr>
          <w:noProof/>
        </w:rPr>
        <w:fldChar w:fldCharType="end"/>
      </w:r>
      <w:r w:rsidR="00350A52" w:rsidRPr="00723A60">
        <w:rPr>
          <w:noProof/>
        </w:rPr>
        <w:t xml:space="preserve"> - </w:t>
      </w:r>
      <w:r w:rsidR="00350A52" w:rsidRPr="00723A60">
        <w:rPr>
          <w:rFonts w:hint="eastAsia"/>
        </w:rPr>
        <w:t>Discussi</w:t>
      </w:r>
      <w:bookmarkStart w:id="21" w:name="_GoBack"/>
      <w:bookmarkEnd w:id="21"/>
      <w:r w:rsidR="00350A52" w:rsidRPr="00723A60">
        <w:rPr>
          <w:rFonts w:hint="eastAsia"/>
        </w:rPr>
        <w:t xml:space="preserve">on on MTC Evolution for Cellular </w:t>
      </w:r>
      <w:proofErr w:type="spellStart"/>
      <w:r w:rsidR="00350A52" w:rsidRPr="00723A60">
        <w:rPr>
          <w:rFonts w:hint="eastAsia"/>
        </w:rPr>
        <w:t>IoT</w:t>
      </w:r>
      <w:proofErr w:type="spellEnd"/>
      <w:r w:rsidR="00350A52" w:rsidRPr="00723A60">
        <w:t>, Huawei Technologies Co. Ltd, Hi Silicon, TSG-GERAN#62</w:t>
      </w:r>
      <w:bookmarkEnd w:id="20"/>
    </w:p>
    <w:bookmarkStart w:id="22" w:name="_Ref393401957"/>
    <w:p w:rsidR="00350A52" w:rsidRPr="00723A60" w:rsidRDefault="004E1EFD" w:rsidP="001A580F">
      <w:pPr>
        <w:numPr>
          <w:ilvl w:val="0"/>
          <w:numId w:val="2"/>
        </w:numPr>
        <w:spacing w:after="120"/>
        <w:ind w:left="992" w:hanging="566"/>
        <w:rPr>
          <w:noProof/>
        </w:rPr>
      </w:pPr>
      <w:r w:rsidRPr="00723A60">
        <w:rPr>
          <w:noProof/>
        </w:rPr>
        <w:fldChar w:fldCharType="begin"/>
      </w:r>
      <w:r w:rsidR="00161A0A" w:rsidRPr="00723A60">
        <w:rPr>
          <w:noProof/>
        </w:rPr>
        <w:instrText xml:space="preserve"> HYPERLINK "http://www.3gpp.org/ftp/tsg_geran/TSG_GERAN/GERAN_62_Valencia/Docs/GP-140323.zip" </w:instrText>
      </w:r>
      <w:r w:rsidRPr="00723A60">
        <w:rPr>
          <w:noProof/>
        </w:rPr>
        <w:fldChar w:fldCharType="separate"/>
      </w:r>
      <w:r w:rsidR="00350A52" w:rsidRPr="00723A60">
        <w:rPr>
          <w:rStyle w:val="Hyperlink"/>
          <w:noProof/>
        </w:rPr>
        <w:t>GP-140323</w:t>
      </w:r>
      <w:r w:rsidRPr="00723A60">
        <w:rPr>
          <w:noProof/>
        </w:rPr>
        <w:fldChar w:fldCharType="end"/>
      </w:r>
      <w:r w:rsidR="00350A52" w:rsidRPr="00723A60">
        <w:rPr>
          <w:noProof/>
        </w:rPr>
        <w:t xml:space="preserve"> - Evaluations on Narrow-band M2M.doc</w:t>
      </w:r>
      <w:r w:rsidR="00350A52" w:rsidRPr="00723A60">
        <w:t>, Huawei Technologies Co. Ltd, Hi Silicon, TSG-GERAN#62</w:t>
      </w:r>
      <w:bookmarkEnd w:id="22"/>
    </w:p>
    <w:bookmarkStart w:id="23" w:name="_Ref393401959"/>
    <w:p w:rsidR="00350A52" w:rsidRPr="00723A60" w:rsidRDefault="004E1EFD" w:rsidP="001A580F">
      <w:pPr>
        <w:numPr>
          <w:ilvl w:val="0"/>
          <w:numId w:val="2"/>
        </w:numPr>
        <w:spacing w:after="120"/>
        <w:ind w:left="992" w:hanging="566"/>
        <w:rPr>
          <w:noProof/>
        </w:rPr>
      </w:pPr>
      <w:r w:rsidRPr="00723A60">
        <w:rPr>
          <w:noProof/>
        </w:rPr>
        <w:fldChar w:fldCharType="begin"/>
      </w:r>
      <w:r w:rsidR="00161A0A" w:rsidRPr="00723A60">
        <w:rPr>
          <w:noProof/>
        </w:rPr>
        <w:instrText xml:space="preserve"> HYPERLINK "http://www.3gpp.org/ftp/tsg_geran/TSG_GERAN/GERAN_62_Valencia/Docs/GP-140297.zip" </w:instrText>
      </w:r>
      <w:r w:rsidRPr="00723A60">
        <w:rPr>
          <w:noProof/>
        </w:rPr>
        <w:fldChar w:fldCharType="separate"/>
      </w:r>
      <w:r w:rsidR="00350A52" w:rsidRPr="00723A60">
        <w:rPr>
          <w:rStyle w:val="Hyperlink"/>
          <w:noProof/>
        </w:rPr>
        <w:t>GP-140297</w:t>
      </w:r>
      <w:r w:rsidRPr="00723A60">
        <w:rPr>
          <w:noProof/>
        </w:rPr>
        <w:fldChar w:fldCharType="end"/>
      </w:r>
      <w:r w:rsidR="00350A52" w:rsidRPr="00723A60">
        <w:rPr>
          <w:noProof/>
        </w:rPr>
        <w:t xml:space="preserve"> - GSM optimization for Internet of Things, Ericsson</w:t>
      </w:r>
      <w:r w:rsidR="00350A52" w:rsidRPr="00723A60">
        <w:t>, TSG-GERAN#62</w:t>
      </w:r>
      <w:bookmarkEnd w:id="23"/>
    </w:p>
    <w:p w:rsidR="003B72D7" w:rsidRPr="002A657E" w:rsidRDefault="003B72D7" w:rsidP="001A580F">
      <w:pPr>
        <w:spacing w:after="120"/>
        <w:ind w:left="992"/>
        <w:rPr>
          <w:noProof/>
        </w:rPr>
      </w:pPr>
    </w:p>
    <w:p w:rsidR="00112F47" w:rsidRPr="002A657E" w:rsidRDefault="00112F47" w:rsidP="001A580F">
      <w:pPr>
        <w:spacing w:after="120"/>
        <w:ind w:left="426"/>
        <w:rPr>
          <w:noProof/>
        </w:rPr>
      </w:pPr>
    </w:p>
    <w:sectPr w:rsidR="00112F47" w:rsidRPr="002A657E" w:rsidSect="005671D8">
      <w:footerReference w:type="default" r:id="rId10"/>
      <w:headerReference w:type="first" r:id="rId11"/>
      <w:footerReference w:type="first" r:id="rId12"/>
      <w:type w:val="continuous"/>
      <w:pgSz w:w="11906" w:h="16838" w:code="9"/>
      <w:pgMar w:top="1134" w:right="1134" w:bottom="1134" w:left="1134" w:header="567" w:footer="475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760" w:rsidRDefault="00E63760">
      <w:r>
        <w:separator/>
      </w:r>
    </w:p>
  </w:endnote>
  <w:endnote w:type="continuationSeparator" w:id="0">
    <w:p w:rsidR="00E63760" w:rsidRDefault="00E63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457C77">
      <w:trPr>
        <w:cantSplit/>
        <w:jc w:val="center"/>
      </w:trPr>
      <w:tc>
        <w:tcPr>
          <w:tcW w:w="3936" w:type="dxa"/>
          <w:vAlign w:val="center"/>
        </w:tcPr>
        <w:p w:rsidR="00457C77" w:rsidRPr="0044511B" w:rsidRDefault="00457C77" w:rsidP="007C095E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GERAN#63</w:t>
          </w:r>
        </w:p>
      </w:tc>
      <w:tc>
        <w:tcPr>
          <w:tcW w:w="2633" w:type="dxa"/>
          <w:vAlign w:val="center"/>
        </w:tcPr>
        <w:p w:rsidR="00457C77" w:rsidRPr="0044511B" w:rsidRDefault="00457C77" w:rsidP="00274895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GP-140583</w:t>
          </w:r>
        </w:p>
      </w:tc>
      <w:tc>
        <w:tcPr>
          <w:tcW w:w="3285" w:type="dxa"/>
          <w:vAlign w:val="center"/>
        </w:tcPr>
        <w:p w:rsidR="00457C77" w:rsidRPr="0044511B" w:rsidRDefault="00457C77" w:rsidP="00DA3DEB">
          <w:pPr>
            <w:pStyle w:val="Footer"/>
            <w:tabs>
              <w:tab w:val="left" w:pos="4536"/>
              <w:tab w:val="left" w:pos="9356"/>
            </w:tabs>
            <w:jc w:val="right"/>
          </w:pPr>
          <w:r w:rsidRPr="0044511B">
            <w:rPr>
              <w:rStyle w:val="PageNumber"/>
            </w:rPr>
            <w:fldChar w:fldCharType="begin"/>
          </w:r>
          <w:r w:rsidRPr="0044511B">
            <w:rPr>
              <w:rStyle w:val="PageNumber"/>
            </w:rPr>
            <w:instrText xml:space="preserve"> PAGE </w:instrText>
          </w:r>
          <w:r w:rsidRPr="0044511B">
            <w:rPr>
              <w:rStyle w:val="PageNumber"/>
            </w:rPr>
            <w:fldChar w:fldCharType="separate"/>
          </w:r>
          <w:r w:rsidR="00197C78">
            <w:rPr>
              <w:rStyle w:val="PageNumber"/>
              <w:noProof/>
            </w:rPr>
            <w:t>2</w:t>
          </w:r>
          <w:r w:rsidRPr="0044511B">
            <w:rPr>
              <w:rStyle w:val="PageNumber"/>
            </w:rPr>
            <w:fldChar w:fldCharType="end"/>
          </w:r>
          <w:r w:rsidRPr="0044511B">
            <w:rPr>
              <w:rStyle w:val="PageNumber"/>
            </w:rPr>
            <w:t xml:space="preserve"> / </w:t>
          </w:r>
          <w:fldSimple w:instr=" NUMPAGES   \* MERGEFORMAT ">
            <w:r w:rsidR="00197C78" w:rsidRPr="00197C78">
              <w:rPr>
                <w:rStyle w:val="PageNumber"/>
                <w:noProof/>
              </w:rPr>
              <w:t>8</w:t>
            </w:r>
          </w:fldSimple>
        </w:p>
      </w:tc>
    </w:tr>
  </w:tbl>
  <w:p w:rsidR="00457C77" w:rsidRDefault="00457C77">
    <w:pPr>
      <w:pStyle w:val="Footer"/>
      <w:tabs>
        <w:tab w:val="left" w:pos="4536"/>
        <w:tab w:val="left" w:pos="935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4644"/>
      <w:gridCol w:w="1925"/>
      <w:gridCol w:w="3285"/>
    </w:tblGrid>
    <w:tr w:rsidR="00457C77" w:rsidRPr="00F76116" w:rsidTr="00AC68E3">
      <w:trPr>
        <w:cantSplit/>
        <w:jc w:val="center"/>
      </w:trPr>
      <w:tc>
        <w:tcPr>
          <w:tcW w:w="4644" w:type="dxa"/>
          <w:vAlign w:val="center"/>
        </w:tcPr>
        <w:p w:rsidR="00457C77" w:rsidRPr="00F76116" w:rsidRDefault="00457C77" w:rsidP="00274895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t>GP-140583</w:t>
          </w:r>
        </w:p>
      </w:tc>
      <w:tc>
        <w:tcPr>
          <w:tcW w:w="1925" w:type="dxa"/>
          <w:vAlign w:val="center"/>
        </w:tcPr>
        <w:p w:rsidR="00457C77" w:rsidRPr="00F76116" w:rsidRDefault="00457C77" w:rsidP="00AC68E3">
          <w:pPr>
            <w:pStyle w:val="Footer"/>
            <w:tabs>
              <w:tab w:val="left" w:pos="4536"/>
              <w:tab w:val="left" w:pos="9356"/>
            </w:tabs>
          </w:pPr>
        </w:p>
      </w:tc>
      <w:tc>
        <w:tcPr>
          <w:tcW w:w="3285" w:type="dxa"/>
          <w:vAlign w:val="center"/>
        </w:tcPr>
        <w:p w:rsidR="00457C77" w:rsidRPr="00F76116" w:rsidRDefault="00457C77" w:rsidP="00AC68E3">
          <w:pPr>
            <w:pStyle w:val="Footer"/>
            <w:tabs>
              <w:tab w:val="left" w:pos="4536"/>
              <w:tab w:val="left" w:pos="9356"/>
            </w:tabs>
            <w:jc w:val="right"/>
          </w:pPr>
          <w:r w:rsidRPr="00F76116">
            <w:rPr>
              <w:rStyle w:val="PageNumber"/>
            </w:rPr>
            <w:fldChar w:fldCharType="begin"/>
          </w:r>
          <w:r w:rsidRPr="00F76116">
            <w:rPr>
              <w:rStyle w:val="PageNumber"/>
            </w:rPr>
            <w:instrText xml:space="preserve"> PAGE </w:instrText>
          </w:r>
          <w:r w:rsidRPr="00F76116">
            <w:rPr>
              <w:rStyle w:val="PageNumber"/>
            </w:rPr>
            <w:fldChar w:fldCharType="separate"/>
          </w:r>
          <w:r w:rsidR="00197C78">
            <w:rPr>
              <w:rStyle w:val="PageNumber"/>
              <w:noProof/>
            </w:rPr>
            <w:t>1</w:t>
          </w:r>
          <w:r w:rsidRPr="00F76116">
            <w:rPr>
              <w:rStyle w:val="PageNumber"/>
            </w:rPr>
            <w:fldChar w:fldCharType="end"/>
          </w:r>
          <w:r w:rsidRPr="00F76116">
            <w:rPr>
              <w:rStyle w:val="PageNumber"/>
            </w:rPr>
            <w:t xml:space="preserve"> / </w:t>
          </w:r>
          <w:r w:rsidRPr="00F76116">
            <w:rPr>
              <w:rStyle w:val="PageNumber"/>
            </w:rPr>
            <w:fldChar w:fldCharType="begin"/>
          </w:r>
          <w:r w:rsidRPr="00F76116">
            <w:rPr>
              <w:rStyle w:val="PageNumber"/>
            </w:rPr>
            <w:instrText xml:space="preserve"> NUMPAGES  \# "0"  \* MERGEFORMAT </w:instrText>
          </w:r>
          <w:r w:rsidRPr="00F76116">
            <w:rPr>
              <w:rStyle w:val="PageNumber"/>
            </w:rPr>
            <w:fldChar w:fldCharType="separate"/>
          </w:r>
          <w:r w:rsidR="00197C78">
            <w:rPr>
              <w:rStyle w:val="PageNumber"/>
              <w:noProof/>
            </w:rPr>
            <w:t>8</w:t>
          </w:r>
          <w:r w:rsidRPr="00F76116">
            <w:rPr>
              <w:rStyle w:val="PageNumber"/>
            </w:rPr>
            <w:fldChar w:fldCharType="end"/>
          </w:r>
        </w:p>
      </w:tc>
    </w:tr>
  </w:tbl>
  <w:p w:rsidR="00457C77" w:rsidRDefault="00457C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760" w:rsidRDefault="00E63760">
      <w:r>
        <w:separator/>
      </w:r>
    </w:p>
  </w:footnote>
  <w:footnote w:type="continuationSeparator" w:id="0">
    <w:p w:rsidR="00E63760" w:rsidRDefault="00E63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77" w:rsidRPr="00C81B43" w:rsidRDefault="00457C77" w:rsidP="00F76116">
    <w:pPr>
      <w:tabs>
        <w:tab w:val="right" w:pos="9639"/>
      </w:tabs>
      <w:rPr>
        <w:b/>
        <w:bCs/>
        <w:lang w:val="de-DE"/>
      </w:rPr>
    </w:pPr>
    <w:r w:rsidRPr="00C81B43">
      <w:rPr>
        <w:b/>
        <w:bCs/>
        <w:lang w:val="de-DE"/>
      </w:rPr>
      <w:t>3GPP TSG GERAN#63</w:t>
    </w:r>
    <w:r w:rsidRPr="00C81B43">
      <w:rPr>
        <w:b/>
        <w:bCs/>
        <w:lang w:val="de-DE"/>
      </w:rPr>
      <w:tab/>
      <w:t>GP-14</w:t>
    </w:r>
    <w:r>
      <w:rPr>
        <w:b/>
        <w:bCs/>
        <w:lang w:val="de-DE"/>
      </w:rPr>
      <w:t>0583</w:t>
    </w:r>
    <w:r w:rsidRPr="00C81B43">
      <w:rPr>
        <w:b/>
        <w:bCs/>
        <w:lang w:val="de-DE"/>
      </w:rPr>
      <w:t xml:space="preserve"> </w:t>
    </w:r>
    <w:r w:rsidRPr="00C81B43">
      <w:rPr>
        <w:b/>
        <w:bCs/>
        <w:lang w:val="de-DE"/>
      </w:rPr>
      <w:tab/>
    </w:r>
  </w:p>
  <w:p w:rsidR="00457C77" w:rsidRPr="00C07E8B" w:rsidRDefault="00457C77" w:rsidP="00F76116">
    <w:pPr>
      <w:tabs>
        <w:tab w:val="right" w:pos="9639"/>
      </w:tabs>
      <w:rPr>
        <w:b/>
        <w:bCs/>
      </w:rPr>
    </w:pPr>
    <w:r>
      <w:rPr>
        <w:b/>
        <w:bCs/>
      </w:rPr>
      <w:t>Ljubljana, Slovenia</w:t>
    </w:r>
    <w:r w:rsidRPr="00C07E8B">
      <w:rPr>
        <w:b/>
        <w:bCs/>
      </w:rPr>
      <w:tab/>
      <w:t xml:space="preserve">       Agenda Item</w:t>
    </w:r>
    <w:r>
      <w:rPr>
        <w:b/>
        <w:bCs/>
      </w:rPr>
      <w:t xml:space="preserve"> 5.1, 7.1.5.3.5</w:t>
    </w:r>
  </w:p>
  <w:p w:rsidR="00457C77" w:rsidRPr="00C07E8B" w:rsidRDefault="00457C77" w:rsidP="00F76116">
    <w:pPr>
      <w:pBdr>
        <w:bottom w:val="single" w:sz="4" w:space="1" w:color="auto"/>
      </w:pBdr>
      <w:tabs>
        <w:tab w:val="right" w:pos="9639"/>
      </w:tabs>
      <w:rPr>
        <w:b/>
        <w:bCs/>
      </w:rPr>
    </w:pPr>
    <w:r>
      <w:rPr>
        <w:b/>
        <w:bCs/>
      </w:rPr>
      <w:t>25</w:t>
    </w:r>
    <w:r w:rsidRPr="00672FF4">
      <w:rPr>
        <w:b/>
        <w:bCs/>
        <w:vertAlign w:val="superscript"/>
      </w:rPr>
      <w:t>th</w:t>
    </w:r>
    <w:r>
      <w:rPr>
        <w:b/>
        <w:bCs/>
      </w:rPr>
      <w:t xml:space="preserve"> to 29</w:t>
    </w:r>
    <w:r w:rsidRPr="00672FF4">
      <w:rPr>
        <w:b/>
        <w:bCs/>
        <w:vertAlign w:val="superscript"/>
      </w:rPr>
      <w:t>th</w:t>
    </w:r>
    <w:r>
      <w:rPr>
        <w:b/>
        <w:bCs/>
      </w:rPr>
      <w:t xml:space="preserve"> August,</w:t>
    </w:r>
    <w:r w:rsidRPr="00C07E8B">
      <w:rPr>
        <w:b/>
        <w:bCs/>
      </w:rPr>
      <w:t xml:space="preserve"> 201</w:t>
    </w:r>
    <w:r>
      <w:rPr>
        <w:b/>
        <w:bCs/>
      </w:rPr>
      <w:t>4</w:t>
    </w:r>
  </w:p>
  <w:p w:rsidR="00457C77" w:rsidRPr="00C07E8B" w:rsidRDefault="00457C77" w:rsidP="00F76116">
    <w:pPr>
      <w:pBdr>
        <w:bottom w:val="single" w:sz="4" w:space="1" w:color="auto"/>
      </w:pBdr>
      <w:tabs>
        <w:tab w:val="right" w:pos="9639"/>
      </w:tabs>
      <w:rPr>
        <w:b/>
      </w:rPr>
    </w:pPr>
    <w:r>
      <w:rPr>
        <w:b/>
        <w:bCs/>
      </w:rPr>
      <w:t>Source: Nokia Networks</w:t>
    </w:r>
  </w:p>
  <w:p w:rsidR="00457C77" w:rsidRDefault="00457C77" w:rsidP="00F76116">
    <w:pPr>
      <w:pStyle w:val="Header"/>
    </w:pPr>
  </w:p>
  <w:p w:rsidR="00457C77" w:rsidRDefault="00457C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505AFEEE"/>
    <w:lvl w:ilvl="0">
      <w:numFmt w:val="bullet"/>
      <w:lvlText w:val="*"/>
      <w:lvlJc w:val="left"/>
    </w:lvl>
  </w:abstractNum>
  <w:abstractNum w:abstractNumId="2">
    <w:nsid w:val="03685CDE"/>
    <w:multiLevelType w:val="multilevel"/>
    <w:tmpl w:val="F36E8C90"/>
    <w:lvl w:ilvl="0">
      <w:numFmt w:val="bullet"/>
      <w:lvlText w:val="-"/>
      <w:lvlJc w:val="left"/>
      <w:pPr>
        <w:tabs>
          <w:tab w:val="num" w:pos="2018"/>
        </w:tabs>
        <w:ind w:left="201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>
    <w:nsid w:val="05D27A5C"/>
    <w:multiLevelType w:val="hybridMultilevel"/>
    <w:tmpl w:val="E9F63DF2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">
    <w:nsid w:val="06DC451F"/>
    <w:multiLevelType w:val="hybridMultilevel"/>
    <w:tmpl w:val="008423EE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5">
    <w:nsid w:val="0A906B3E"/>
    <w:multiLevelType w:val="hybridMultilevel"/>
    <w:tmpl w:val="FCAAA8D0"/>
    <w:lvl w:ilvl="0" w:tplc="55842AC4">
      <w:start w:val="1"/>
      <w:numFmt w:val="decimal"/>
      <w:lvlText w:val="%1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6">
    <w:nsid w:val="0C0B3C70"/>
    <w:multiLevelType w:val="hybridMultilevel"/>
    <w:tmpl w:val="87ECD6CE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7">
    <w:nsid w:val="0C640EF6"/>
    <w:multiLevelType w:val="hybridMultilevel"/>
    <w:tmpl w:val="4106E326"/>
    <w:lvl w:ilvl="0" w:tplc="1C0EA3DC">
      <w:numFmt w:val="bullet"/>
      <w:lvlText w:val="-"/>
      <w:lvlJc w:val="left"/>
      <w:pPr>
        <w:tabs>
          <w:tab w:val="num" w:pos="2018"/>
        </w:tabs>
        <w:ind w:left="201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8">
    <w:nsid w:val="0DF21F5F"/>
    <w:multiLevelType w:val="hybridMultilevel"/>
    <w:tmpl w:val="DA569D36"/>
    <w:lvl w:ilvl="0" w:tplc="1C0EA3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8B76E0"/>
    <w:multiLevelType w:val="hybridMultilevel"/>
    <w:tmpl w:val="66EAAE72"/>
    <w:lvl w:ilvl="0" w:tplc="EEF6F15E">
      <w:start w:val="1"/>
      <w:numFmt w:val="lowerLetter"/>
      <w:lvlText w:val="%1)"/>
      <w:lvlJc w:val="left"/>
      <w:pPr>
        <w:ind w:left="16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8" w:hanging="360"/>
      </w:pPr>
    </w:lvl>
    <w:lvl w:ilvl="2" w:tplc="0809001B" w:tentative="1">
      <w:start w:val="1"/>
      <w:numFmt w:val="lowerRoman"/>
      <w:lvlText w:val="%3."/>
      <w:lvlJc w:val="right"/>
      <w:pPr>
        <w:ind w:left="3098" w:hanging="180"/>
      </w:pPr>
    </w:lvl>
    <w:lvl w:ilvl="3" w:tplc="0809000F" w:tentative="1">
      <w:start w:val="1"/>
      <w:numFmt w:val="decimal"/>
      <w:lvlText w:val="%4."/>
      <w:lvlJc w:val="left"/>
      <w:pPr>
        <w:ind w:left="3818" w:hanging="360"/>
      </w:pPr>
    </w:lvl>
    <w:lvl w:ilvl="4" w:tplc="08090019" w:tentative="1">
      <w:start w:val="1"/>
      <w:numFmt w:val="lowerLetter"/>
      <w:lvlText w:val="%5."/>
      <w:lvlJc w:val="left"/>
      <w:pPr>
        <w:ind w:left="4538" w:hanging="360"/>
      </w:pPr>
    </w:lvl>
    <w:lvl w:ilvl="5" w:tplc="0809001B" w:tentative="1">
      <w:start w:val="1"/>
      <w:numFmt w:val="lowerRoman"/>
      <w:lvlText w:val="%6."/>
      <w:lvlJc w:val="right"/>
      <w:pPr>
        <w:ind w:left="5258" w:hanging="180"/>
      </w:pPr>
    </w:lvl>
    <w:lvl w:ilvl="6" w:tplc="0809000F" w:tentative="1">
      <w:start w:val="1"/>
      <w:numFmt w:val="decimal"/>
      <w:lvlText w:val="%7."/>
      <w:lvlJc w:val="left"/>
      <w:pPr>
        <w:ind w:left="5978" w:hanging="360"/>
      </w:pPr>
    </w:lvl>
    <w:lvl w:ilvl="7" w:tplc="08090019" w:tentative="1">
      <w:start w:val="1"/>
      <w:numFmt w:val="lowerLetter"/>
      <w:lvlText w:val="%8."/>
      <w:lvlJc w:val="left"/>
      <w:pPr>
        <w:ind w:left="6698" w:hanging="360"/>
      </w:pPr>
    </w:lvl>
    <w:lvl w:ilvl="8" w:tplc="08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>
    <w:nsid w:val="11E07DC0"/>
    <w:multiLevelType w:val="hybridMultilevel"/>
    <w:tmpl w:val="FF12F82C"/>
    <w:lvl w:ilvl="0" w:tplc="040B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1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2">
    <w:nsid w:val="15B73385"/>
    <w:multiLevelType w:val="multilevel"/>
    <w:tmpl w:val="C27C8200"/>
    <w:lvl w:ilvl="0">
      <w:numFmt w:val="bullet"/>
      <w:lvlText w:val="-"/>
      <w:lvlJc w:val="left"/>
      <w:pPr>
        <w:tabs>
          <w:tab w:val="num" w:pos="2018"/>
        </w:tabs>
        <w:ind w:left="201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3">
    <w:nsid w:val="1651601C"/>
    <w:multiLevelType w:val="hybridMultilevel"/>
    <w:tmpl w:val="DED8C8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6131C1"/>
    <w:multiLevelType w:val="hybridMultilevel"/>
    <w:tmpl w:val="F36E8C90"/>
    <w:lvl w:ilvl="0" w:tplc="1C0EA3DC">
      <w:numFmt w:val="bullet"/>
      <w:lvlText w:val="-"/>
      <w:lvlJc w:val="left"/>
      <w:pPr>
        <w:tabs>
          <w:tab w:val="num" w:pos="2018"/>
        </w:tabs>
        <w:ind w:left="201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5">
    <w:nsid w:val="199B0514"/>
    <w:multiLevelType w:val="hybridMultilevel"/>
    <w:tmpl w:val="0262B84C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6">
    <w:nsid w:val="1BB77F0A"/>
    <w:multiLevelType w:val="hybridMultilevel"/>
    <w:tmpl w:val="F16A0FEC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7">
    <w:nsid w:val="1C3A0672"/>
    <w:multiLevelType w:val="hybridMultilevel"/>
    <w:tmpl w:val="E5B4DAE8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8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9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231B08BD"/>
    <w:multiLevelType w:val="hybridMultilevel"/>
    <w:tmpl w:val="BE8A3B56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25E45B56"/>
    <w:multiLevelType w:val="hybridMultilevel"/>
    <w:tmpl w:val="982095BE"/>
    <w:lvl w:ilvl="0" w:tplc="FAAC65C8">
      <w:numFmt w:val="bullet"/>
      <w:lvlText w:val="-"/>
      <w:lvlJc w:val="left"/>
      <w:pPr>
        <w:ind w:left="2378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2B1D273C"/>
    <w:multiLevelType w:val="hybridMultilevel"/>
    <w:tmpl w:val="D0F26848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4">
    <w:nsid w:val="34C05EC2"/>
    <w:multiLevelType w:val="hybridMultilevel"/>
    <w:tmpl w:val="095A2AA2"/>
    <w:lvl w:ilvl="0" w:tplc="0407000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25">
    <w:nsid w:val="36A21BB9"/>
    <w:multiLevelType w:val="hybridMultilevel"/>
    <w:tmpl w:val="9F0E653A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">
    <w:nsid w:val="39261F5A"/>
    <w:multiLevelType w:val="hybridMultilevel"/>
    <w:tmpl w:val="D220A9EE"/>
    <w:lvl w:ilvl="0" w:tplc="0407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7">
    <w:nsid w:val="401B1207"/>
    <w:multiLevelType w:val="hybridMultilevel"/>
    <w:tmpl w:val="C28E483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05923"/>
    <w:multiLevelType w:val="hybridMultilevel"/>
    <w:tmpl w:val="C27C8200"/>
    <w:lvl w:ilvl="0" w:tplc="1C0EA3DC">
      <w:numFmt w:val="bullet"/>
      <w:lvlText w:val="-"/>
      <w:lvlJc w:val="left"/>
      <w:pPr>
        <w:tabs>
          <w:tab w:val="num" w:pos="2018"/>
        </w:tabs>
        <w:ind w:left="201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9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43FE1802"/>
    <w:multiLevelType w:val="hybridMultilevel"/>
    <w:tmpl w:val="8CE49316"/>
    <w:lvl w:ilvl="0" w:tplc="0407000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1">
    <w:nsid w:val="45D00DFE"/>
    <w:multiLevelType w:val="hybridMultilevel"/>
    <w:tmpl w:val="D9260D90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2">
    <w:nsid w:val="4E974590"/>
    <w:multiLevelType w:val="hybridMultilevel"/>
    <w:tmpl w:val="F66E6882"/>
    <w:lvl w:ilvl="0" w:tplc="040B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3">
    <w:nsid w:val="4ED04836"/>
    <w:multiLevelType w:val="hybridMultilevel"/>
    <w:tmpl w:val="2252FC98"/>
    <w:lvl w:ilvl="0" w:tplc="040B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4">
    <w:nsid w:val="58544DD2"/>
    <w:multiLevelType w:val="hybridMultilevel"/>
    <w:tmpl w:val="5000A85A"/>
    <w:lvl w:ilvl="0" w:tplc="040B000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35">
    <w:nsid w:val="60865200"/>
    <w:multiLevelType w:val="hybridMultilevel"/>
    <w:tmpl w:val="1CBCB440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6">
    <w:nsid w:val="63EE72B3"/>
    <w:multiLevelType w:val="multilevel"/>
    <w:tmpl w:val="84F4F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63D09B6"/>
    <w:multiLevelType w:val="hybridMultilevel"/>
    <w:tmpl w:val="63CE6B66"/>
    <w:lvl w:ilvl="0" w:tplc="040B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8">
    <w:nsid w:val="6687227A"/>
    <w:multiLevelType w:val="hybridMultilevel"/>
    <w:tmpl w:val="A8A40FD4"/>
    <w:lvl w:ilvl="0" w:tplc="0407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39">
    <w:nsid w:val="693E326B"/>
    <w:multiLevelType w:val="hybridMultilevel"/>
    <w:tmpl w:val="BED43E62"/>
    <w:lvl w:ilvl="0" w:tplc="0407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40">
    <w:nsid w:val="6F5F6441"/>
    <w:multiLevelType w:val="hybridMultilevel"/>
    <w:tmpl w:val="1BAA9FB2"/>
    <w:lvl w:ilvl="0" w:tplc="A52860CE">
      <w:numFmt w:val="bullet"/>
      <w:lvlText w:val="-"/>
      <w:lvlJc w:val="left"/>
      <w:pPr>
        <w:ind w:left="1658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41">
    <w:nsid w:val="718267B5"/>
    <w:multiLevelType w:val="hybridMultilevel"/>
    <w:tmpl w:val="C506E864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2">
    <w:nsid w:val="71DB1C6F"/>
    <w:multiLevelType w:val="multilevel"/>
    <w:tmpl w:val="3C90E3A2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43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B44467"/>
    <w:multiLevelType w:val="hybridMultilevel"/>
    <w:tmpl w:val="51709B30"/>
    <w:lvl w:ilvl="0" w:tplc="3BFE1356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76" w:hanging="360"/>
      </w:pPr>
    </w:lvl>
    <w:lvl w:ilvl="2" w:tplc="0809001B" w:tentative="1">
      <w:start w:val="1"/>
      <w:numFmt w:val="lowerRoman"/>
      <w:lvlText w:val="%3."/>
      <w:lvlJc w:val="right"/>
      <w:pPr>
        <w:ind w:left="4396" w:hanging="180"/>
      </w:pPr>
    </w:lvl>
    <w:lvl w:ilvl="3" w:tplc="0809000F" w:tentative="1">
      <w:start w:val="1"/>
      <w:numFmt w:val="decimal"/>
      <w:lvlText w:val="%4."/>
      <w:lvlJc w:val="left"/>
      <w:pPr>
        <w:ind w:left="5116" w:hanging="360"/>
      </w:pPr>
    </w:lvl>
    <w:lvl w:ilvl="4" w:tplc="08090019" w:tentative="1">
      <w:start w:val="1"/>
      <w:numFmt w:val="lowerLetter"/>
      <w:lvlText w:val="%5."/>
      <w:lvlJc w:val="left"/>
      <w:pPr>
        <w:ind w:left="5836" w:hanging="360"/>
      </w:pPr>
    </w:lvl>
    <w:lvl w:ilvl="5" w:tplc="0809001B" w:tentative="1">
      <w:start w:val="1"/>
      <w:numFmt w:val="lowerRoman"/>
      <w:lvlText w:val="%6."/>
      <w:lvlJc w:val="right"/>
      <w:pPr>
        <w:ind w:left="6556" w:hanging="180"/>
      </w:pPr>
    </w:lvl>
    <w:lvl w:ilvl="6" w:tplc="0809000F" w:tentative="1">
      <w:start w:val="1"/>
      <w:numFmt w:val="decimal"/>
      <w:lvlText w:val="%7."/>
      <w:lvlJc w:val="left"/>
      <w:pPr>
        <w:ind w:left="7276" w:hanging="360"/>
      </w:pPr>
    </w:lvl>
    <w:lvl w:ilvl="7" w:tplc="08090019" w:tentative="1">
      <w:start w:val="1"/>
      <w:numFmt w:val="lowerLetter"/>
      <w:lvlText w:val="%8."/>
      <w:lvlJc w:val="left"/>
      <w:pPr>
        <w:ind w:left="7996" w:hanging="360"/>
      </w:pPr>
    </w:lvl>
    <w:lvl w:ilvl="8" w:tplc="08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45">
    <w:nsid w:val="76A3258E"/>
    <w:multiLevelType w:val="hybridMultilevel"/>
    <w:tmpl w:val="C19ACC42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6">
    <w:nsid w:val="773F0F6A"/>
    <w:multiLevelType w:val="hybridMultilevel"/>
    <w:tmpl w:val="065E8FFC"/>
    <w:lvl w:ilvl="0" w:tplc="1C0EA3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8B0384F"/>
    <w:multiLevelType w:val="hybridMultilevel"/>
    <w:tmpl w:val="109C81BE"/>
    <w:lvl w:ilvl="0" w:tplc="0407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1"/>
  </w:num>
  <w:num w:numId="4">
    <w:abstractNumId w:val="18"/>
  </w:num>
  <w:num w:numId="5">
    <w:abstractNumId w:val="19"/>
  </w:num>
  <w:num w:numId="6">
    <w:abstractNumId w:val="29"/>
  </w:num>
  <w:num w:numId="7">
    <w:abstractNumId w:val="27"/>
  </w:num>
  <w:num w:numId="8">
    <w:abstractNumId w:val="8"/>
  </w:num>
  <w:num w:numId="9">
    <w:abstractNumId w:val="7"/>
  </w:num>
  <w:num w:numId="10">
    <w:abstractNumId w:val="46"/>
  </w:num>
  <w:num w:numId="11">
    <w:abstractNumId w:val="14"/>
  </w:num>
  <w:num w:numId="12">
    <w:abstractNumId w:val="2"/>
  </w:num>
  <w:num w:numId="13">
    <w:abstractNumId w:val="5"/>
  </w:num>
  <w:num w:numId="14">
    <w:abstractNumId w:val="28"/>
  </w:num>
  <w:num w:numId="15">
    <w:abstractNumId w:val="43"/>
  </w:num>
  <w:num w:numId="16">
    <w:abstractNumId w:val="24"/>
  </w:num>
  <w:num w:numId="17">
    <w:abstractNumId w:val="12"/>
  </w:num>
  <w:num w:numId="18">
    <w:abstractNumId w:val="30"/>
  </w:num>
  <w:num w:numId="19">
    <w:abstractNumId w:val="42"/>
  </w:num>
  <w:num w:numId="20">
    <w:abstractNumId w:val="23"/>
  </w:num>
  <w:num w:numId="21">
    <w:abstractNumId w:val="17"/>
  </w:num>
  <w:num w:numId="22">
    <w:abstractNumId w:val="36"/>
  </w:num>
  <w:num w:numId="23">
    <w:abstractNumId w:val="39"/>
  </w:num>
  <w:num w:numId="24">
    <w:abstractNumId w:val="38"/>
  </w:num>
  <w:num w:numId="25">
    <w:abstractNumId w:val="47"/>
  </w:num>
  <w:num w:numId="26">
    <w:abstractNumId w:val="26"/>
  </w:num>
  <w:num w:numId="27">
    <w:abstractNumId w:val="13"/>
  </w:num>
  <w:num w:numId="28">
    <w:abstractNumId w:val="35"/>
  </w:num>
  <w:num w:numId="29">
    <w:abstractNumId w:val="3"/>
  </w:num>
  <w:num w:numId="30">
    <w:abstractNumId w:val="15"/>
  </w:num>
  <w:num w:numId="31">
    <w:abstractNumId w:val="45"/>
  </w:num>
  <w:num w:numId="32">
    <w:abstractNumId w:val="21"/>
  </w:num>
  <w:num w:numId="33">
    <w:abstractNumId w:val="16"/>
  </w:num>
  <w:num w:numId="34">
    <w:abstractNumId w:val="31"/>
  </w:num>
  <w:num w:numId="35">
    <w:abstractNumId w:val="33"/>
  </w:num>
  <w:num w:numId="36">
    <w:abstractNumId w:val="37"/>
  </w:num>
  <w:num w:numId="37">
    <w:abstractNumId w:val="34"/>
  </w:num>
  <w:num w:numId="38">
    <w:abstractNumId w:val="0"/>
  </w:num>
  <w:num w:numId="39">
    <w:abstractNumId w:val="0"/>
  </w:num>
  <w:num w:numId="40">
    <w:abstractNumId w:val="32"/>
  </w:num>
  <w:num w:numId="41">
    <w:abstractNumId w:val="10"/>
  </w:num>
  <w:num w:numId="42">
    <w:abstractNumId w:val="25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1655" w:hanging="357"/>
        </w:pPr>
        <w:rPr>
          <w:rFonts w:ascii="Helvetica" w:hAnsi="Helvetica" w:hint="default"/>
        </w:rPr>
      </w:lvl>
    </w:lvlOverride>
  </w:num>
  <w:num w:numId="44">
    <w:abstractNumId w:val="41"/>
  </w:num>
  <w:num w:numId="45">
    <w:abstractNumId w:val="6"/>
  </w:num>
  <w:num w:numId="46">
    <w:abstractNumId w:val="40"/>
  </w:num>
  <w:num w:numId="47">
    <w:abstractNumId w:val="4"/>
  </w:num>
  <w:num w:numId="48">
    <w:abstractNumId w:val="20"/>
  </w:num>
  <w:num w:numId="49">
    <w:abstractNumId w:val="9"/>
  </w:num>
  <w:num w:numId="50">
    <w:abstractNumId w:val="4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1298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0F9E"/>
    <w:rsid w:val="000018CB"/>
    <w:rsid w:val="0000233E"/>
    <w:rsid w:val="00003DAE"/>
    <w:rsid w:val="000056DE"/>
    <w:rsid w:val="0000592A"/>
    <w:rsid w:val="000059B0"/>
    <w:rsid w:val="00005DF1"/>
    <w:rsid w:val="0000719B"/>
    <w:rsid w:val="00007571"/>
    <w:rsid w:val="000118CA"/>
    <w:rsid w:val="00012C77"/>
    <w:rsid w:val="000160A8"/>
    <w:rsid w:val="00016872"/>
    <w:rsid w:val="00017F75"/>
    <w:rsid w:val="00020927"/>
    <w:rsid w:val="00020B83"/>
    <w:rsid w:val="000220DB"/>
    <w:rsid w:val="0002214E"/>
    <w:rsid w:val="00022DA7"/>
    <w:rsid w:val="00023A5E"/>
    <w:rsid w:val="00024F3D"/>
    <w:rsid w:val="000254FD"/>
    <w:rsid w:val="00025C67"/>
    <w:rsid w:val="00025E08"/>
    <w:rsid w:val="00025FD6"/>
    <w:rsid w:val="00026922"/>
    <w:rsid w:val="000274C5"/>
    <w:rsid w:val="0003027E"/>
    <w:rsid w:val="000316B5"/>
    <w:rsid w:val="000356E5"/>
    <w:rsid w:val="00035A4B"/>
    <w:rsid w:val="00036183"/>
    <w:rsid w:val="0003680E"/>
    <w:rsid w:val="000419E0"/>
    <w:rsid w:val="00041D7C"/>
    <w:rsid w:val="000453CA"/>
    <w:rsid w:val="00045729"/>
    <w:rsid w:val="00046F1F"/>
    <w:rsid w:val="00047114"/>
    <w:rsid w:val="000473FD"/>
    <w:rsid w:val="00047645"/>
    <w:rsid w:val="0004770F"/>
    <w:rsid w:val="00047F61"/>
    <w:rsid w:val="0005030A"/>
    <w:rsid w:val="0005273C"/>
    <w:rsid w:val="00053F88"/>
    <w:rsid w:val="00054EFC"/>
    <w:rsid w:val="00055E04"/>
    <w:rsid w:val="00056318"/>
    <w:rsid w:val="000564B4"/>
    <w:rsid w:val="00060697"/>
    <w:rsid w:val="000609DB"/>
    <w:rsid w:val="00060EBB"/>
    <w:rsid w:val="00063792"/>
    <w:rsid w:val="00063C12"/>
    <w:rsid w:val="0006423C"/>
    <w:rsid w:val="00064642"/>
    <w:rsid w:val="00064A95"/>
    <w:rsid w:val="00064F80"/>
    <w:rsid w:val="000656E4"/>
    <w:rsid w:val="0006587D"/>
    <w:rsid w:val="000669AF"/>
    <w:rsid w:val="00070A57"/>
    <w:rsid w:val="00070AFD"/>
    <w:rsid w:val="00071E44"/>
    <w:rsid w:val="0007209E"/>
    <w:rsid w:val="000728B6"/>
    <w:rsid w:val="00072925"/>
    <w:rsid w:val="00073937"/>
    <w:rsid w:val="00074186"/>
    <w:rsid w:val="0007421F"/>
    <w:rsid w:val="00074A01"/>
    <w:rsid w:val="00074C7F"/>
    <w:rsid w:val="00074D9C"/>
    <w:rsid w:val="000756D0"/>
    <w:rsid w:val="00076136"/>
    <w:rsid w:val="00076300"/>
    <w:rsid w:val="00076C05"/>
    <w:rsid w:val="000770E7"/>
    <w:rsid w:val="00080445"/>
    <w:rsid w:val="0008252D"/>
    <w:rsid w:val="00082649"/>
    <w:rsid w:val="00082A48"/>
    <w:rsid w:val="00082A63"/>
    <w:rsid w:val="00083CC6"/>
    <w:rsid w:val="000849FB"/>
    <w:rsid w:val="00085444"/>
    <w:rsid w:val="000856AF"/>
    <w:rsid w:val="00090B1F"/>
    <w:rsid w:val="00090BE5"/>
    <w:rsid w:val="00091072"/>
    <w:rsid w:val="00091102"/>
    <w:rsid w:val="0009198B"/>
    <w:rsid w:val="00092828"/>
    <w:rsid w:val="00092E3B"/>
    <w:rsid w:val="000936EF"/>
    <w:rsid w:val="00093F66"/>
    <w:rsid w:val="0009473C"/>
    <w:rsid w:val="00095F61"/>
    <w:rsid w:val="00096EEC"/>
    <w:rsid w:val="00097EA0"/>
    <w:rsid w:val="000A16E2"/>
    <w:rsid w:val="000A1A4F"/>
    <w:rsid w:val="000A1CC3"/>
    <w:rsid w:val="000A288C"/>
    <w:rsid w:val="000A3382"/>
    <w:rsid w:val="000A5B1E"/>
    <w:rsid w:val="000A604F"/>
    <w:rsid w:val="000A64FA"/>
    <w:rsid w:val="000B1019"/>
    <w:rsid w:val="000B13C3"/>
    <w:rsid w:val="000B17D1"/>
    <w:rsid w:val="000B24BF"/>
    <w:rsid w:val="000B295B"/>
    <w:rsid w:val="000B2B25"/>
    <w:rsid w:val="000B3158"/>
    <w:rsid w:val="000B4359"/>
    <w:rsid w:val="000B4645"/>
    <w:rsid w:val="000B4917"/>
    <w:rsid w:val="000B6985"/>
    <w:rsid w:val="000B7290"/>
    <w:rsid w:val="000C0478"/>
    <w:rsid w:val="000C0A3D"/>
    <w:rsid w:val="000C196B"/>
    <w:rsid w:val="000C20D0"/>
    <w:rsid w:val="000C3629"/>
    <w:rsid w:val="000C42AB"/>
    <w:rsid w:val="000C53D0"/>
    <w:rsid w:val="000C5FF0"/>
    <w:rsid w:val="000D01EC"/>
    <w:rsid w:val="000D14C6"/>
    <w:rsid w:val="000D256E"/>
    <w:rsid w:val="000D29EF"/>
    <w:rsid w:val="000D375F"/>
    <w:rsid w:val="000D3D2F"/>
    <w:rsid w:val="000D4ED8"/>
    <w:rsid w:val="000D68E8"/>
    <w:rsid w:val="000E057B"/>
    <w:rsid w:val="000E1902"/>
    <w:rsid w:val="000E2F09"/>
    <w:rsid w:val="000E57C2"/>
    <w:rsid w:val="000E5B7C"/>
    <w:rsid w:val="000E6258"/>
    <w:rsid w:val="000F0641"/>
    <w:rsid w:val="000F0DD0"/>
    <w:rsid w:val="000F1B9D"/>
    <w:rsid w:val="000F28D8"/>
    <w:rsid w:val="000F2B58"/>
    <w:rsid w:val="000F36C5"/>
    <w:rsid w:val="000F48CE"/>
    <w:rsid w:val="001007D1"/>
    <w:rsid w:val="00100E6A"/>
    <w:rsid w:val="001010C2"/>
    <w:rsid w:val="00101D20"/>
    <w:rsid w:val="001029CC"/>
    <w:rsid w:val="001044F4"/>
    <w:rsid w:val="001056AD"/>
    <w:rsid w:val="00107E6D"/>
    <w:rsid w:val="00110569"/>
    <w:rsid w:val="00110AC0"/>
    <w:rsid w:val="00110EDD"/>
    <w:rsid w:val="001118BD"/>
    <w:rsid w:val="00111B5C"/>
    <w:rsid w:val="00111E72"/>
    <w:rsid w:val="001128E5"/>
    <w:rsid w:val="00112F47"/>
    <w:rsid w:val="00113343"/>
    <w:rsid w:val="00113A78"/>
    <w:rsid w:val="00113EB2"/>
    <w:rsid w:val="00116541"/>
    <w:rsid w:val="00116BB8"/>
    <w:rsid w:val="00120B63"/>
    <w:rsid w:val="00120D83"/>
    <w:rsid w:val="00121033"/>
    <w:rsid w:val="00121D5A"/>
    <w:rsid w:val="00122117"/>
    <w:rsid w:val="001222D7"/>
    <w:rsid w:val="00122840"/>
    <w:rsid w:val="00124240"/>
    <w:rsid w:val="00124EA0"/>
    <w:rsid w:val="00124F25"/>
    <w:rsid w:val="00125A58"/>
    <w:rsid w:val="00125F75"/>
    <w:rsid w:val="00126EF9"/>
    <w:rsid w:val="0012727F"/>
    <w:rsid w:val="001301DC"/>
    <w:rsid w:val="0013084F"/>
    <w:rsid w:val="001310BA"/>
    <w:rsid w:val="0013175D"/>
    <w:rsid w:val="0013351D"/>
    <w:rsid w:val="001347CB"/>
    <w:rsid w:val="00135029"/>
    <w:rsid w:val="001353DB"/>
    <w:rsid w:val="00136617"/>
    <w:rsid w:val="00136FD1"/>
    <w:rsid w:val="001371C0"/>
    <w:rsid w:val="0013776A"/>
    <w:rsid w:val="001378F0"/>
    <w:rsid w:val="00141F5B"/>
    <w:rsid w:val="0014301F"/>
    <w:rsid w:val="001433E0"/>
    <w:rsid w:val="00143501"/>
    <w:rsid w:val="00145359"/>
    <w:rsid w:val="00147550"/>
    <w:rsid w:val="00150440"/>
    <w:rsid w:val="00151C9A"/>
    <w:rsid w:val="001520B1"/>
    <w:rsid w:val="00153138"/>
    <w:rsid w:val="0015332C"/>
    <w:rsid w:val="00154165"/>
    <w:rsid w:val="0015493E"/>
    <w:rsid w:val="00156BAA"/>
    <w:rsid w:val="00157008"/>
    <w:rsid w:val="001574D0"/>
    <w:rsid w:val="0015751C"/>
    <w:rsid w:val="00161876"/>
    <w:rsid w:val="00161A0A"/>
    <w:rsid w:val="00163F24"/>
    <w:rsid w:val="00166934"/>
    <w:rsid w:val="001677E6"/>
    <w:rsid w:val="001704E7"/>
    <w:rsid w:val="001725CE"/>
    <w:rsid w:val="00172E6A"/>
    <w:rsid w:val="00172EE6"/>
    <w:rsid w:val="001732E1"/>
    <w:rsid w:val="00173F53"/>
    <w:rsid w:val="00175274"/>
    <w:rsid w:val="00176017"/>
    <w:rsid w:val="0017609C"/>
    <w:rsid w:val="00176989"/>
    <w:rsid w:val="00176F72"/>
    <w:rsid w:val="00180BF9"/>
    <w:rsid w:val="00180E5F"/>
    <w:rsid w:val="001819C9"/>
    <w:rsid w:val="00181E15"/>
    <w:rsid w:val="0018206F"/>
    <w:rsid w:val="00182404"/>
    <w:rsid w:val="001826CC"/>
    <w:rsid w:val="00183A9A"/>
    <w:rsid w:val="001849B9"/>
    <w:rsid w:val="00184E0F"/>
    <w:rsid w:val="001855E7"/>
    <w:rsid w:val="00185BC4"/>
    <w:rsid w:val="00186C65"/>
    <w:rsid w:val="00186D37"/>
    <w:rsid w:val="00186E4D"/>
    <w:rsid w:val="001876A6"/>
    <w:rsid w:val="00192328"/>
    <w:rsid w:val="0019240A"/>
    <w:rsid w:val="00194A5F"/>
    <w:rsid w:val="00194D52"/>
    <w:rsid w:val="00194D6C"/>
    <w:rsid w:val="0019505C"/>
    <w:rsid w:val="00195C01"/>
    <w:rsid w:val="00195E3C"/>
    <w:rsid w:val="0019647A"/>
    <w:rsid w:val="00196F0D"/>
    <w:rsid w:val="00197477"/>
    <w:rsid w:val="00197C78"/>
    <w:rsid w:val="001A08B0"/>
    <w:rsid w:val="001A10B5"/>
    <w:rsid w:val="001A21AC"/>
    <w:rsid w:val="001A3535"/>
    <w:rsid w:val="001A4414"/>
    <w:rsid w:val="001A4A1F"/>
    <w:rsid w:val="001A5283"/>
    <w:rsid w:val="001A52F8"/>
    <w:rsid w:val="001A5351"/>
    <w:rsid w:val="001A580F"/>
    <w:rsid w:val="001A6D6B"/>
    <w:rsid w:val="001A7152"/>
    <w:rsid w:val="001B2148"/>
    <w:rsid w:val="001B2505"/>
    <w:rsid w:val="001B2810"/>
    <w:rsid w:val="001B2D44"/>
    <w:rsid w:val="001B2F18"/>
    <w:rsid w:val="001B30B1"/>
    <w:rsid w:val="001B3920"/>
    <w:rsid w:val="001B3CB0"/>
    <w:rsid w:val="001B4BD8"/>
    <w:rsid w:val="001B4C43"/>
    <w:rsid w:val="001B6E83"/>
    <w:rsid w:val="001C07BF"/>
    <w:rsid w:val="001C0A2B"/>
    <w:rsid w:val="001C121A"/>
    <w:rsid w:val="001C1542"/>
    <w:rsid w:val="001C1796"/>
    <w:rsid w:val="001C17DD"/>
    <w:rsid w:val="001C1B4C"/>
    <w:rsid w:val="001C1E62"/>
    <w:rsid w:val="001C2D6E"/>
    <w:rsid w:val="001C44A8"/>
    <w:rsid w:val="001C44AC"/>
    <w:rsid w:val="001C5090"/>
    <w:rsid w:val="001C5CD6"/>
    <w:rsid w:val="001D2D8D"/>
    <w:rsid w:val="001D30DB"/>
    <w:rsid w:val="001D3706"/>
    <w:rsid w:val="001D3C5F"/>
    <w:rsid w:val="001D42A1"/>
    <w:rsid w:val="001D50B6"/>
    <w:rsid w:val="001D5D75"/>
    <w:rsid w:val="001D5E74"/>
    <w:rsid w:val="001D639C"/>
    <w:rsid w:val="001D77F4"/>
    <w:rsid w:val="001D79D6"/>
    <w:rsid w:val="001D7AC1"/>
    <w:rsid w:val="001E0AF9"/>
    <w:rsid w:val="001E0E12"/>
    <w:rsid w:val="001E21C4"/>
    <w:rsid w:val="001E38BD"/>
    <w:rsid w:val="001E49F4"/>
    <w:rsid w:val="001E4C70"/>
    <w:rsid w:val="001E4D44"/>
    <w:rsid w:val="001E568E"/>
    <w:rsid w:val="001E5C35"/>
    <w:rsid w:val="001E5DC2"/>
    <w:rsid w:val="001E63EB"/>
    <w:rsid w:val="001E648F"/>
    <w:rsid w:val="001E66B2"/>
    <w:rsid w:val="001E78F9"/>
    <w:rsid w:val="001F11C6"/>
    <w:rsid w:val="001F19AB"/>
    <w:rsid w:val="001F1B37"/>
    <w:rsid w:val="001F1B46"/>
    <w:rsid w:val="001F2189"/>
    <w:rsid w:val="001F2448"/>
    <w:rsid w:val="001F258F"/>
    <w:rsid w:val="001F2798"/>
    <w:rsid w:val="001F2E9E"/>
    <w:rsid w:val="001F62C1"/>
    <w:rsid w:val="001F7030"/>
    <w:rsid w:val="001F73CC"/>
    <w:rsid w:val="001F7AFB"/>
    <w:rsid w:val="001F7FA5"/>
    <w:rsid w:val="00201BE0"/>
    <w:rsid w:val="0020250E"/>
    <w:rsid w:val="0020296B"/>
    <w:rsid w:val="00203A60"/>
    <w:rsid w:val="00206290"/>
    <w:rsid w:val="00206D26"/>
    <w:rsid w:val="00207FC1"/>
    <w:rsid w:val="002105FB"/>
    <w:rsid w:val="002107F9"/>
    <w:rsid w:val="00211FFB"/>
    <w:rsid w:val="002121AB"/>
    <w:rsid w:val="002128EA"/>
    <w:rsid w:val="0021341C"/>
    <w:rsid w:val="0021365C"/>
    <w:rsid w:val="0021397F"/>
    <w:rsid w:val="00213E23"/>
    <w:rsid w:val="002154A6"/>
    <w:rsid w:val="00215684"/>
    <w:rsid w:val="00217A9E"/>
    <w:rsid w:val="0022251B"/>
    <w:rsid w:val="0022329E"/>
    <w:rsid w:val="0022404D"/>
    <w:rsid w:val="002256F3"/>
    <w:rsid w:val="00225735"/>
    <w:rsid w:val="002257DB"/>
    <w:rsid w:val="002259B3"/>
    <w:rsid w:val="0022667B"/>
    <w:rsid w:val="002272EC"/>
    <w:rsid w:val="0022733A"/>
    <w:rsid w:val="00227A49"/>
    <w:rsid w:val="00227E20"/>
    <w:rsid w:val="0023128E"/>
    <w:rsid w:val="00231785"/>
    <w:rsid w:val="00231A12"/>
    <w:rsid w:val="00232AB1"/>
    <w:rsid w:val="002341A7"/>
    <w:rsid w:val="002349B3"/>
    <w:rsid w:val="00234F33"/>
    <w:rsid w:val="0023531E"/>
    <w:rsid w:val="00236094"/>
    <w:rsid w:val="002366BA"/>
    <w:rsid w:val="00236914"/>
    <w:rsid w:val="00237E4F"/>
    <w:rsid w:val="002413F0"/>
    <w:rsid w:val="00242B36"/>
    <w:rsid w:val="00243003"/>
    <w:rsid w:val="00243446"/>
    <w:rsid w:val="00244893"/>
    <w:rsid w:val="00244CFA"/>
    <w:rsid w:val="00245C93"/>
    <w:rsid w:val="00245E95"/>
    <w:rsid w:val="00246F42"/>
    <w:rsid w:val="0024756A"/>
    <w:rsid w:val="00251519"/>
    <w:rsid w:val="00251607"/>
    <w:rsid w:val="002520E6"/>
    <w:rsid w:val="00252DED"/>
    <w:rsid w:val="00253A27"/>
    <w:rsid w:val="0025549D"/>
    <w:rsid w:val="00256086"/>
    <w:rsid w:val="002561D6"/>
    <w:rsid w:val="002563A1"/>
    <w:rsid w:val="0025653A"/>
    <w:rsid w:val="00256816"/>
    <w:rsid w:val="00256E1A"/>
    <w:rsid w:val="0026000B"/>
    <w:rsid w:val="002618C5"/>
    <w:rsid w:val="002632E8"/>
    <w:rsid w:val="002657F7"/>
    <w:rsid w:val="0026748C"/>
    <w:rsid w:val="0027017F"/>
    <w:rsid w:val="002707BA"/>
    <w:rsid w:val="002710DE"/>
    <w:rsid w:val="00271A6F"/>
    <w:rsid w:val="00273008"/>
    <w:rsid w:val="00274895"/>
    <w:rsid w:val="00275711"/>
    <w:rsid w:val="00276743"/>
    <w:rsid w:val="00276833"/>
    <w:rsid w:val="00277E85"/>
    <w:rsid w:val="00281F47"/>
    <w:rsid w:val="00283808"/>
    <w:rsid w:val="0028423E"/>
    <w:rsid w:val="00284D50"/>
    <w:rsid w:val="002879C0"/>
    <w:rsid w:val="00287FA7"/>
    <w:rsid w:val="00290794"/>
    <w:rsid w:val="00290799"/>
    <w:rsid w:val="00290C9C"/>
    <w:rsid w:val="00291314"/>
    <w:rsid w:val="00291521"/>
    <w:rsid w:val="00291581"/>
    <w:rsid w:val="00292FEE"/>
    <w:rsid w:val="002932E7"/>
    <w:rsid w:val="0029389D"/>
    <w:rsid w:val="00293B39"/>
    <w:rsid w:val="00295645"/>
    <w:rsid w:val="00295BC0"/>
    <w:rsid w:val="002964FA"/>
    <w:rsid w:val="00297AF9"/>
    <w:rsid w:val="002A0623"/>
    <w:rsid w:val="002A12B6"/>
    <w:rsid w:val="002A24B1"/>
    <w:rsid w:val="002A2B46"/>
    <w:rsid w:val="002A3797"/>
    <w:rsid w:val="002A5801"/>
    <w:rsid w:val="002A5835"/>
    <w:rsid w:val="002A657E"/>
    <w:rsid w:val="002A7A38"/>
    <w:rsid w:val="002B00EA"/>
    <w:rsid w:val="002B1004"/>
    <w:rsid w:val="002B4171"/>
    <w:rsid w:val="002B585A"/>
    <w:rsid w:val="002B5E23"/>
    <w:rsid w:val="002B6DF2"/>
    <w:rsid w:val="002B7084"/>
    <w:rsid w:val="002B7ACC"/>
    <w:rsid w:val="002B7ACE"/>
    <w:rsid w:val="002B7F65"/>
    <w:rsid w:val="002C110F"/>
    <w:rsid w:val="002C16E1"/>
    <w:rsid w:val="002C1E58"/>
    <w:rsid w:val="002C37C5"/>
    <w:rsid w:val="002C39D3"/>
    <w:rsid w:val="002C3FBE"/>
    <w:rsid w:val="002C3FC0"/>
    <w:rsid w:val="002C42C8"/>
    <w:rsid w:val="002C44DD"/>
    <w:rsid w:val="002C4592"/>
    <w:rsid w:val="002C48DD"/>
    <w:rsid w:val="002C4BDD"/>
    <w:rsid w:val="002C4BF9"/>
    <w:rsid w:val="002C6EA2"/>
    <w:rsid w:val="002C72A9"/>
    <w:rsid w:val="002D1301"/>
    <w:rsid w:val="002D1501"/>
    <w:rsid w:val="002D17BE"/>
    <w:rsid w:val="002D17DF"/>
    <w:rsid w:val="002D1C99"/>
    <w:rsid w:val="002D1D25"/>
    <w:rsid w:val="002D2BAF"/>
    <w:rsid w:val="002D36B3"/>
    <w:rsid w:val="002D4C54"/>
    <w:rsid w:val="002D5866"/>
    <w:rsid w:val="002D5BDC"/>
    <w:rsid w:val="002D67C8"/>
    <w:rsid w:val="002D7329"/>
    <w:rsid w:val="002E14A8"/>
    <w:rsid w:val="002E1E3C"/>
    <w:rsid w:val="002E24FC"/>
    <w:rsid w:val="002E2B19"/>
    <w:rsid w:val="002E3497"/>
    <w:rsid w:val="002E4293"/>
    <w:rsid w:val="002E48FB"/>
    <w:rsid w:val="002E6665"/>
    <w:rsid w:val="002E6DAF"/>
    <w:rsid w:val="002E74A4"/>
    <w:rsid w:val="002E776E"/>
    <w:rsid w:val="002F059D"/>
    <w:rsid w:val="002F08EF"/>
    <w:rsid w:val="002F19B2"/>
    <w:rsid w:val="002F2AF7"/>
    <w:rsid w:val="002F3BD0"/>
    <w:rsid w:val="002F4D82"/>
    <w:rsid w:val="002F5562"/>
    <w:rsid w:val="002F6C8C"/>
    <w:rsid w:val="00300C19"/>
    <w:rsid w:val="00300C34"/>
    <w:rsid w:val="00300D7D"/>
    <w:rsid w:val="00300EB7"/>
    <w:rsid w:val="003019A6"/>
    <w:rsid w:val="00302A5C"/>
    <w:rsid w:val="00303213"/>
    <w:rsid w:val="0030330F"/>
    <w:rsid w:val="003048AE"/>
    <w:rsid w:val="00304F06"/>
    <w:rsid w:val="003057B5"/>
    <w:rsid w:val="0030714D"/>
    <w:rsid w:val="00310B88"/>
    <w:rsid w:val="00312C08"/>
    <w:rsid w:val="00312C41"/>
    <w:rsid w:val="00314039"/>
    <w:rsid w:val="003154F6"/>
    <w:rsid w:val="00316345"/>
    <w:rsid w:val="00317248"/>
    <w:rsid w:val="00320269"/>
    <w:rsid w:val="00321925"/>
    <w:rsid w:val="00322946"/>
    <w:rsid w:val="0032357A"/>
    <w:rsid w:val="00323C98"/>
    <w:rsid w:val="003246ED"/>
    <w:rsid w:val="0032539F"/>
    <w:rsid w:val="0032559F"/>
    <w:rsid w:val="003257C1"/>
    <w:rsid w:val="00325B01"/>
    <w:rsid w:val="0032660A"/>
    <w:rsid w:val="00330830"/>
    <w:rsid w:val="00331BB1"/>
    <w:rsid w:val="00331E46"/>
    <w:rsid w:val="00332647"/>
    <w:rsid w:val="00334548"/>
    <w:rsid w:val="003349CC"/>
    <w:rsid w:val="00335B1F"/>
    <w:rsid w:val="00335FA1"/>
    <w:rsid w:val="003378F8"/>
    <w:rsid w:val="00340223"/>
    <w:rsid w:val="0034114D"/>
    <w:rsid w:val="00341410"/>
    <w:rsid w:val="00342187"/>
    <w:rsid w:val="003423BB"/>
    <w:rsid w:val="003432D0"/>
    <w:rsid w:val="003452AB"/>
    <w:rsid w:val="00345B03"/>
    <w:rsid w:val="0034624B"/>
    <w:rsid w:val="00346689"/>
    <w:rsid w:val="003478F5"/>
    <w:rsid w:val="00347A32"/>
    <w:rsid w:val="00350A52"/>
    <w:rsid w:val="00351BDB"/>
    <w:rsid w:val="00351C27"/>
    <w:rsid w:val="00352E53"/>
    <w:rsid w:val="00354166"/>
    <w:rsid w:val="003541B8"/>
    <w:rsid w:val="00354D6F"/>
    <w:rsid w:val="00354DB6"/>
    <w:rsid w:val="0035510E"/>
    <w:rsid w:val="00355B64"/>
    <w:rsid w:val="00357BA1"/>
    <w:rsid w:val="00357C24"/>
    <w:rsid w:val="00357CA0"/>
    <w:rsid w:val="00362DBB"/>
    <w:rsid w:val="0036462A"/>
    <w:rsid w:val="0036494B"/>
    <w:rsid w:val="00364AF5"/>
    <w:rsid w:val="003669C2"/>
    <w:rsid w:val="00366CEE"/>
    <w:rsid w:val="003703AB"/>
    <w:rsid w:val="003705E1"/>
    <w:rsid w:val="0037098E"/>
    <w:rsid w:val="00370997"/>
    <w:rsid w:val="00370C62"/>
    <w:rsid w:val="00374CFE"/>
    <w:rsid w:val="003752C3"/>
    <w:rsid w:val="00376153"/>
    <w:rsid w:val="003773A0"/>
    <w:rsid w:val="0037787E"/>
    <w:rsid w:val="00380257"/>
    <w:rsid w:val="003804F6"/>
    <w:rsid w:val="00380C2D"/>
    <w:rsid w:val="00380D2B"/>
    <w:rsid w:val="00381BC0"/>
    <w:rsid w:val="00382D2C"/>
    <w:rsid w:val="00382DD4"/>
    <w:rsid w:val="00383D58"/>
    <w:rsid w:val="00385131"/>
    <w:rsid w:val="00386BB8"/>
    <w:rsid w:val="00386C3D"/>
    <w:rsid w:val="00387BE0"/>
    <w:rsid w:val="00387F25"/>
    <w:rsid w:val="00390368"/>
    <w:rsid w:val="00390D17"/>
    <w:rsid w:val="00391197"/>
    <w:rsid w:val="003929A4"/>
    <w:rsid w:val="00395544"/>
    <w:rsid w:val="00396874"/>
    <w:rsid w:val="00396D5E"/>
    <w:rsid w:val="0039789F"/>
    <w:rsid w:val="003A0439"/>
    <w:rsid w:val="003A1528"/>
    <w:rsid w:val="003A283D"/>
    <w:rsid w:val="003A33B2"/>
    <w:rsid w:val="003A3835"/>
    <w:rsid w:val="003A38C6"/>
    <w:rsid w:val="003A393B"/>
    <w:rsid w:val="003A393E"/>
    <w:rsid w:val="003A39C6"/>
    <w:rsid w:val="003A5EDE"/>
    <w:rsid w:val="003A75BC"/>
    <w:rsid w:val="003A7611"/>
    <w:rsid w:val="003B0B16"/>
    <w:rsid w:val="003B1181"/>
    <w:rsid w:val="003B23D3"/>
    <w:rsid w:val="003B2698"/>
    <w:rsid w:val="003B3192"/>
    <w:rsid w:val="003B3CC3"/>
    <w:rsid w:val="003B4726"/>
    <w:rsid w:val="003B4E0A"/>
    <w:rsid w:val="003B4F95"/>
    <w:rsid w:val="003B6B9F"/>
    <w:rsid w:val="003B72D7"/>
    <w:rsid w:val="003B74A0"/>
    <w:rsid w:val="003C142D"/>
    <w:rsid w:val="003C3089"/>
    <w:rsid w:val="003C3876"/>
    <w:rsid w:val="003C623F"/>
    <w:rsid w:val="003D00D9"/>
    <w:rsid w:val="003D067E"/>
    <w:rsid w:val="003D1F80"/>
    <w:rsid w:val="003D22EF"/>
    <w:rsid w:val="003D259F"/>
    <w:rsid w:val="003D2895"/>
    <w:rsid w:val="003D2A5F"/>
    <w:rsid w:val="003D2BEC"/>
    <w:rsid w:val="003D3528"/>
    <w:rsid w:val="003D4D5C"/>
    <w:rsid w:val="003D5AB3"/>
    <w:rsid w:val="003D65B9"/>
    <w:rsid w:val="003D76B8"/>
    <w:rsid w:val="003D7A2F"/>
    <w:rsid w:val="003E0D86"/>
    <w:rsid w:val="003E2C61"/>
    <w:rsid w:val="003E3C54"/>
    <w:rsid w:val="003E5075"/>
    <w:rsid w:val="003E62C9"/>
    <w:rsid w:val="003E635E"/>
    <w:rsid w:val="003E658F"/>
    <w:rsid w:val="003E69F9"/>
    <w:rsid w:val="003F0A2C"/>
    <w:rsid w:val="003F2544"/>
    <w:rsid w:val="003F274F"/>
    <w:rsid w:val="003F30E6"/>
    <w:rsid w:val="003F30F0"/>
    <w:rsid w:val="003F3118"/>
    <w:rsid w:val="003F3557"/>
    <w:rsid w:val="003F43BD"/>
    <w:rsid w:val="003F45C6"/>
    <w:rsid w:val="003F53CF"/>
    <w:rsid w:val="003F5628"/>
    <w:rsid w:val="003F62E6"/>
    <w:rsid w:val="003F70C3"/>
    <w:rsid w:val="003F7810"/>
    <w:rsid w:val="003F7B23"/>
    <w:rsid w:val="003F7F7A"/>
    <w:rsid w:val="00402A83"/>
    <w:rsid w:val="00403893"/>
    <w:rsid w:val="004041FF"/>
    <w:rsid w:val="00406152"/>
    <w:rsid w:val="00407117"/>
    <w:rsid w:val="00407AD2"/>
    <w:rsid w:val="00411885"/>
    <w:rsid w:val="00411E51"/>
    <w:rsid w:val="00411F01"/>
    <w:rsid w:val="00412197"/>
    <w:rsid w:val="00412E15"/>
    <w:rsid w:val="00413AD4"/>
    <w:rsid w:val="00414976"/>
    <w:rsid w:val="004169C1"/>
    <w:rsid w:val="00416FCA"/>
    <w:rsid w:val="00417EC2"/>
    <w:rsid w:val="00420112"/>
    <w:rsid w:val="00420390"/>
    <w:rsid w:val="00421497"/>
    <w:rsid w:val="00423856"/>
    <w:rsid w:val="00423B0F"/>
    <w:rsid w:val="004274C9"/>
    <w:rsid w:val="00427966"/>
    <w:rsid w:val="00427B3E"/>
    <w:rsid w:val="00427B61"/>
    <w:rsid w:val="00430153"/>
    <w:rsid w:val="00431908"/>
    <w:rsid w:val="0043258F"/>
    <w:rsid w:val="00432C70"/>
    <w:rsid w:val="00432CDA"/>
    <w:rsid w:val="00433372"/>
    <w:rsid w:val="00433CA3"/>
    <w:rsid w:val="00435585"/>
    <w:rsid w:val="00437643"/>
    <w:rsid w:val="00440340"/>
    <w:rsid w:val="00441177"/>
    <w:rsid w:val="00441708"/>
    <w:rsid w:val="004427AB"/>
    <w:rsid w:val="0044511B"/>
    <w:rsid w:val="00445466"/>
    <w:rsid w:val="0044631B"/>
    <w:rsid w:val="004464E8"/>
    <w:rsid w:val="004469C7"/>
    <w:rsid w:val="0045011A"/>
    <w:rsid w:val="0045012E"/>
    <w:rsid w:val="004501A4"/>
    <w:rsid w:val="0045057C"/>
    <w:rsid w:val="00450BE3"/>
    <w:rsid w:val="00451DF5"/>
    <w:rsid w:val="00452035"/>
    <w:rsid w:val="00452731"/>
    <w:rsid w:val="00453AD8"/>
    <w:rsid w:val="004556F9"/>
    <w:rsid w:val="004561AD"/>
    <w:rsid w:val="0045753C"/>
    <w:rsid w:val="004576B7"/>
    <w:rsid w:val="00457C77"/>
    <w:rsid w:val="00460780"/>
    <w:rsid w:val="00460D7A"/>
    <w:rsid w:val="00461251"/>
    <w:rsid w:val="004615FA"/>
    <w:rsid w:val="00461BB9"/>
    <w:rsid w:val="00462639"/>
    <w:rsid w:val="00463160"/>
    <w:rsid w:val="00463C75"/>
    <w:rsid w:val="00464C54"/>
    <w:rsid w:val="00465CD9"/>
    <w:rsid w:val="0046607F"/>
    <w:rsid w:val="00466367"/>
    <w:rsid w:val="004704AF"/>
    <w:rsid w:val="004709DB"/>
    <w:rsid w:val="00471024"/>
    <w:rsid w:val="00471F2C"/>
    <w:rsid w:val="004728E7"/>
    <w:rsid w:val="004733DE"/>
    <w:rsid w:val="00476F62"/>
    <w:rsid w:val="00476FC7"/>
    <w:rsid w:val="0047765B"/>
    <w:rsid w:val="0047770C"/>
    <w:rsid w:val="00477ED8"/>
    <w:rsid w:val="004823FB"/>
    <w:rsid w:val="0048270F"/>
    <w:rsid w:val="00483C08"/>
    <w:rsid w:val="00483C98"/>
    <w:rsid w:val="004840B9"/>
    <w:rsid w:val="00484198"/>
    <w:rsid w:val="00484498"/>
    <w:rsid w:val="00484762"/>
    <w:rsid w:val="00484EAA"/>
    <w:rsid w:val="004874C2"/>
    <w:rsid w:val="00490054"/>
    <w:rsid w:val="004900F4"/>
    <w:rsid w:val="004926EB"/>
    <w:rsid w:val="00493EC6"/>
    <w:rsid w:val="00494EB8"/>
    <w:rsid w:val="00497A08"/>
    <w:rsid w:val="004A0608"/>
    <w:rsid w:val="004A0ABB"/>
    <w:rsid w:val="004A12FE"/>
    <w:rsid w:val="004A2C92"/>
    <w:rsid w:val="004A30E4"/>
    <w:rsid w:val="004A4D25"/>
    <w:rsid w:val="004A5629"/>
    <w:rsid w:val="004A5BDB"/>
    <w:rsid w:val="004A5D7D"/>
    <w:rsid w:val="004A5FE0"/>
    <w:rsid w:val="004A6519"/>
    <w:rsid w:val="004A7859"/>
    <w:rsid w:val="004B030A"/>
    <w:rsid w:val="004B121B"/>
    <w:rsid w:val="004B207F"/>
    <w:rsid w:val="004B423F"/>
    <w:rsid w:val="004B46B0"/>
    <w:rsid w:val="004B4D86"/>
    <w:rsid w:val="004B4FC7"/>
    <w:rsid w:val="004B5046"/>
    <w:rsid w:val="004B5628"/>
    <w:rsid w:val="004B76C7"/>
    <w:rsid w:val="004B7FC1"/>
    <w:rsid w:val="004C044A"/>
    <w:rsid w:val="004C0714"/>
    <w:rsid w:val="004C0E28"/>
    <w:rsid w:val="004C2624"/>
    <w:rsid w:val="004C28BB"/>
    <w:rsid w:val="004C2DFF"/>
    <w:rsid w:val="004C39DD"/>
    <w:rsid w:val="004C3FFF"/>
    <w:rsid w:val="004C5657"/>
    <w:rsid w:val="004C6D5E"/>
    <w:rsid w:val="004D033D"/>
    <w:rsid w:val="004D14E7"/>
    <w:rsid w:val="004D1A83"/>
    <w:rsid w:val="004D355F"/>
    <w:rsid w:val="004D367E"/>
    <w:rsid w:val="004D3F61"/>
    <w:rsid w:val="004D4A96"/>
    <w:rsid w:val="004D504F"/>
    <w:rsid w:val="004D6215"/>
    <w:rsid w:val="004D6716"/>
    <w:rsid w:val="004D6A9C"/>
    <w:rsid w:val="004D6F8E"/>
    <w:rsid w:val="004D7A87"/>
    <w:rsid w:val="004D7FFC"/>
    <w:rsid w:val="004E13B7"/>
    <w:rsid w:val="004E1EFD"/>
    <w:rsid w:val="004E21D5"/>
    <w:rsid w:val="004E22DA"/>
    <w:rsid w:val="004E254A"/>
    <w:rsid w:val="004E3D19"/>
    <w:rsid w:val="004E4584"/>
    <w:rsid w:val="004E524A"/>
    <w:rsid w:val="004E58ED"/>
    <w:rsid w:val="004E5E9A"/>
    <w:rsid w:val="004E69B3"/>
    <w:rsid w:val="004E6B03"/>
    <w:rsid w:val="004E7ECF"/>
    <w:rsid w:val="004F02DE"/>
    <w:rsid w:val="004F0790"/>
    <w:rsid w:val="004F091A"/>
    <w:rsid w:val="004F0B3A"/>
    <w:rsid w:val="004F183B"/>
    <w:rsid w:val="004F41C6"/>
    <w:rsid w:val="004F5210"/>
    <w:rsid w:val="004F5863"/>
    <w:rsid w:val="004F5B25"/>
    <w:rsid w:val="004F6075"/>
    <w:rsid w:val="004F6649"/>
    <w:rsid w:val="004F69E1"/>
    <w:rsid w:val="0050031D"/>
    <w:rsid w:val="00501942"/>
    <w:rsid w:val="00502C7B"/>
    <w:rsid w:val="005048A2"/>
    <w:rsid w:val="005051CB"/>
    <w:rsid w:val="0050523B"/>
    <w:rsid w:val="00506884"/>
    <w:rsid w:val="00506FEF"/>
    <w:rsid w:val="0050790A"/>
    <w:rsid w:val="0051075F"/>
    <w:rsid w:val="005116D2"/>
    <w:rsid w:val="00511F21"/>
    <w:rsid w:val="00512A76"/>
    <w:rsid w:val="00513318"/>
    <w:rsid w:val="00513A8E"/>
    <w:rsid w:val="005161BA"/>
    <w:rsid w:val="00516459"/>
    <w:rsid w:val="005169DF"/>
    <w:rsid w:val="00516C86"/>
    <w:rsid w:val="00517D12"/>
    <w:rsid w:val="00521589"/>
    <w:rsid w:val="00521D2F"/>
    <w:rsid w:val="005306D3"/>
    <w:rsid w:val="005313A8"/>
    <w:rsid w:val="005333C8"/>
    <w:rsid w:val="00533FE7"/>
    <w:rsid w:val="0053573D"/>
    <w:rsid w:val="0053658D"/>
    <w:rsid w:val="00536CBF"/>
    <w:rsid w:val="00536D05"/>
    <w:rsid w:val="00537435"/>
    <w:rsid w:val="00537BE2"/>
    <w:rsid w:val="00537D68"/>
    <w:rsid w:val="00540C70"/>
    <w:rsid w:val="005424FC"/>
    <w:rsid w:val="00544AB5"/>
    <w:rsid w:val="00544D53"/>
    <w:rsid w:val="00546C27"/>
    <w:rsid w:val="00547ACC"/>
    <w:rsid w:val="0055050E"/>
    <w:rsid w:val="00550E0D"/>
    <w:rsid w:val="00551897"/>
    <w:rsid w:val="00552EA6"/>
    <w:rsid w:val="005535C2"/>
    <w:rsid w:val="00554B2F"/>
    <w:rsid w:val="00555F10"/>
    <w:rsid w:val="00556184"/>
    <w:rsid w:val="00556441"/>
    <w:rsid w:val="0055693E"/>
    <w:rsid w:val="005569C9"/>
    <w:rsid w:val="005569DC"/>
    <w:rsid w:val="00556A03"/>
    <w:rsid w:val="005603AD"/>
    <w:rsid w:val="0056115D"/>
    <w:rsid w:val="005611CD"/>
    <w:rsid w:val="00561332"/>
    <w:rsid w:val="00561567"/>
    <w:rsid w:val="00563F51"/>
    <w:rsid w:val="005641A0"/>
    <w:rsid w:val="0056433D"/>
    <w:rsid w:val="00564789"/>
    <w:rsid w:val="0056488C"/>
    <w:rsid w:val="0056575D"/>
    <w:rsid w:val="00565C06"/>
    <w:rsid w:val="00565ECC"/>
    <w:rsid w:val="005671D8"/>
    <w:rsid w:val="00567DF3"/>
    <w:rsid w:val="00572081"/>
    <w:rsid w:val="00573041"/>
    <w:rsid w:val="0057398D"/>
    <w:rsid w:val="00573DD7"/>
    <w:rsid w:val="00574907"/>
    <w:rsid w:val="00574DFC"/>
    <w:rsid w:val="00574E1B"/>
    <w:rsid w:val="00576D7D"/>
    <w:rsid w:val="005775BD"/>
    <w:rsid w:val="005812AF"/>
    <w:rsid w:val="00582678"/>
    <w:rsid w:val="00583162"/>
    <w:rsid w:val="00583B77"/>
    <w:rsid w:val="00584738"/>
    <w:rsid w:val="00584EE8"/>
    <w:rsid w:val="00585B6B"/>
    <w:rsid w:val="00587DB2"/>
    <w:rsid w:val="00590A6A"/>
    <w:rsid w:val="00590B2E"/>
    <w:rsid w:val="00592046"/>
    <w:rsid w:val="00592B6D"/>
    <w:rsid w:val="00592D49"/>
    <w:rsid w:val="005937DA"/>
    <w:rsid w:val="00593D94"/>
    <w:rsid w:val="005941A2"/>
    <w:rsid w:val="00594332"/>
    <w:rsid w:val="0059476A"/>
    <w:rsid w:val="005948BD"/>
    <w:rsid w:val="0059534C"/>
    <w:rsid w:val="00595612"/>
    <w:rsid w:val="0059583E"/>
    <w:rsid w:val="005A039A"/>
    <w:rsid w:val="005A0E5D"/>
    <w:rsid w:val="005A17F3"/>
    <w:rsid w:val="005A1C51"/>
    <w:rsid w:val="005A1D64"/>
    <w:rsid w:val="005A2270"/>
    <w:rsid w:val="005A3A29"/>
    <w:rsid w:val="005A41F4"/>
    <w:rsid w:val="005A4AA5"/>
    <w:rsid w:val="005A4B84"/>
    <w:rsid w:val="005A5FCE"/>
    <w:rsid w:val="005A68FD"/>
    <w:rsid w:val="005B029F"/>
    <w:rsid w:val="005B159B"/>
    <w:rsid w:val="005B2716"/>
    <w:rsid w:val="005B2D2D"/>
    <w:rsid w:val="005B4C1F"/>
    <w:rsid w:val="005B5450"/>
    <w:rsid w:val="005B545C"/>
    <w:rsid w:val="005B5A51"/>
    <w:rsid w:val="005B5E58"/>
    <w:rsid w:val="005B6610"/>
    <w:rsid w:val="005B7FDE"/>
    <w:rsid w:val="005C011F"/>
    <w:rsid w:val="005C122F"/>
    <w:rsid w:val="005C1C4C"/>
    <w:rsid w:val="005C43BE"/>
    <w:rsid w:val="005C4F75"/>
    <w:rsid w:val="005C53A5"/>
    <w:rsid w:val="005C5BD5"/>
    <w:rsid w:val="005C5C84"/>
    <w:rsid w:val="005C6A58"/>
    <w:rsid w:val="005C6D3D"/>
    <w:rsid w:val="005C7BCA"/>
    <w:rsid w:val="005D0B68"/>
    <w:rsid w:val="005D1F8F"/>
    <w:rsid w:val="005D2BEB"/>
    <w:rsid w:val="005D3919"/>
    <w:rsid w:val="005D6E85"/>
    <w:rsid w:val="005D734A"/>
    <w:rsid w:val="005D739A"/>
    <w:rsid w:val="005D7D17"/>
    <w:rsid w:val="005D7DF1"/>
    <w:rsid w:val="005E185C"/>
    <w:rsid w:val="005E3E3F"/>
    <w:rsid w:val="005E65FE"/>
    <w:rsid w:val="005E6DE7"/>
    <w:rsid w:val="005E74E4"/>
    <w:rsid w:val="005E7A36"/>
    <w:rsid w:val="005F02BE"/>
    <w:rsid w:val="005F055B"/>
    <w:rsid w:val="005F0C6A"/>
    <w:rsid w:val="005F0FE3"/>
    <w:rsid w:val="005F44E6"/>
    <w:rsid w:val="005F5808"/>
    <w:rsid w:val="005F5D3F"/>
    <w:rsid w:val="005F6638"/>
    <w:rsid w:val="005F6CF4"/>
    <w:rsid w:val="005F765D"/>
    <w:rsid w:val="005F7F56"/>
    <w:rsid w:val="006000A3"/>
    <w:rsid w:val="00600420"/>
    <w:rsid w:val="00600593"/>
    <w:rsid w:val="006012A3"/>
    <w:rsid w:val="00601401"/>
    <w:rsid w:val="0060276C"/>
    <w:rsid w:val="00602EBD"/>
    <w:rsid w:val="006030DC"/>
    <w:rsid w:val="00603CA3"/>
    <w:rsid w:val="00604301"/>
    <w:rsid w:val="00604417"/>
    <w:rsid w:val="00604B38"/>
    <w:rsid w:val="0060599C"/>
    <w:rsid w:val="00605C37"/>
    <w:rsid w:val="006062AE"/>
    <w:rsid w:val="006062D3"/>
    <w:rsid w:val="0060666D"/>
    <w:rsid w:val="00606746"/>
    <w:rsid w:val="00607A92"/>
    <w:rsid w:val="00610801"/>
    <w:rsid w:val="0061095F"/>
    <w:rsid w:val="006121C5"/>
    <w:rsid w:val="006122FC"/>
    <w:rsid w:val="0061449A"/>
    <w:rsid w:val="00616B6F"/>
    <w:rsid w:val="00616C62"/>
    <w:rsid w:val="00617F36"/>
    <w:rsid w:val="00620B9F"/>
    <w:rsid w:val="00623DD5"/>
    <w:rsid w:val="006254D1"/>
    <w:rsid w:val="0062574C"/>
    <w:rsid w:val="006262C1"/>
    <w:rsid w:val="00626344"/>
    <w:rsid w:val="00626A07"/>
    <w:rsid w:val="00626C56"/>
    <w:rsid w:val="00627003"/>
    <w:rsid w:val="006304B2"/>
    <w:rsid w:val="00631995"/>
    <w:rsid w:val="00632B2E"/>
    <w:rsid w:val="00633D3D"/>
    <w:rsid w:val="0063701A"/>
    <w:rsid w:val="00637B7B"/>
    <w:rsid w:val="006406EF"/>
    <w:rsid w:val="006426EC"/>
    <w:rsid w:val="00642C79"/>
    <w:rsid w:val="00642D7E"/>
    <w:rsid w:val="0064366E"/>
    <w:rsid w:val="00643C29"/>
    <w:rsid w:val="00645CC2"/>
    <w:rsid w:val="006472BC"/>
    <w:rsid w:val="006473AE"/>
    <w:rsid w:val="00647857"/>
    <w:rsid w:val="00647A2A"/>
    <w:rsid w:val="006522A2"/>
    <w:rsid w:val="00652B48"/>
    <w:rsid w:val="00652EC6"/>
    <w:rsid w:val="006532D9"/>
    <w:rsid w:val="00653D90"/>
    <w:rsid w:val="00653E64"/>
    <w:rsid w:val="00655F11"/>
    <w:rsid w:val="00657643"/>
    <w:rsid w:val="0065773F"/>
    <w:rsid w:val="00657C88"/>
    <w:rsid w:val="006606BE"/>
    <w:rsid w:val="00660F58"/>
    <w:rsid w:val="006615C8"/>
    <w:rsid w:val="00661B1B"/>
    <w:rsid w:val="006628C4"/>
    <w:rsid w:val="00663783"/>
    <w:rsid w:val="006648D6"/>
    <w:rsid w:val="00664D58"/>
    <w:rsid w:val="00666128"/>
    <w:rsid w:val="006701B5"/>
    <w:rsid w:val="00670407"/>
    <w:rsid w:val="006713BB"/>
    <w:rsid w:val="00672342"/>
    <w:rsid w:val="00672A11"/>
    <w:rsid w:val="00672C4B"/>
    <w:rsid w:val="00672FF4"/>
    <w:rsid w:val="00673005"/>
    <w:rsid w:val="00673BD7"/>
    <w:rsid w:val="00673BED"/>
    <w:rsid w:val="00673F40"/>
    <w:rsid w:val="00674003"/>
    <w:rsid w:val="00674925"/>
    <w:rsid w:val="00674D27"/>
    <w:rsid w:val="00674F89"/>
    <w:rsid w:val="006755F6"/>
    <w:rsid w:val="0067579D"/>
    <w:rsid w:val="0068254D"/>
    <w:rsid w:val="006829E1"/>
    <w:rsid w:val="00683847"/>
    <w:rsid w:val="00683E63"/>
    <w:rsid w:val="006847CD"/>
    <w:rsid w:val="00684FD0"/>
    <w:rsid w:val="00686078"/>
    <w:rsid w:val="006867C4"/>
    <w:rsid w:val="006870B8"/>
    <w:rsid w:val="00687B2B"/>
    <w:rsid w:val="0069047F"/>
    <w:rsid w:val="006910E4"/>
    <w:rsid w:val="00692367"/>
    <w:rsid w:val="0069564A"/>
    <w:rsid w:val="006957A4"/>
    <w:rsid w:val="00696782"/>
    <w:rsid w:val="006967AE"/>
    <w:rsid w:val="0069730C"/>
    <w:rsid w:val="006A15F1"/>
    <w:rsid w:val="006A27E8"/>
    <w:rsid w:val="006A2D45"/>
    <w:rsid w:val="006A6280"/>
    <w:rsid w:val="006A7C05"/>
    <w:rsid w:val="006B0FB7"/>
    <w:rsid w:val="006B106A"/>
    <w:rsid w:val="006B1438"/>
    <w:rsid w:val="006B1706"/>
    <w:rsid w:val="006B1E9D"/>
    <w:rsid w:val="006B31A2"/>
    <w:rsid w:val="006B3359"/>
    <w:rsid w:val="006B48CC"/>
    <w:rsid w:val="006B4C2B"/>
    <w:rsid w:val="006B505B"/>
    <w:rsid w:val="006B62F2"/>
    <w:rsid w:val="006B67AA"/>
    <w:rsid w:val="006B69DC"/>
    <w:rsid w:val="006B6D1D"/>
    <w:rsid w:val="006B7320"/>
    <w:rsid w:val="006B7355"/>
    <w:rsid w:val="006C0224"/>
    <w:rsid w:val="006C0ACD"/>
    <w:rsid w:val="006C3882"/>
    <w:rsid w:val="006C3F18"/>
    <w:rsid w:val="006C4449"/>
    <w:rsid w:val="006C5D68"/>
    <w:rsid w:val="006C7341"/>
    <w:rsid w:val="006C7EAE"/>
    <w:rsid w:val="006D1067"/>
    <w:rsid w:val="006D439A"/>
    <w:rsid w:val="006D6215"/>
    <w:rsid w:val="006D6531"/>
    <w:rsid w:val="006D6617"/>
    <w:rsid w:val="006E1388"/>
    <w:rsid w:val="006E2492"/>
    <w:rsid w:val="006E3123"/>
    <w:rsid w:val="006E3B76"/>
    <w:rsid w:val="006E47A6"/>
    <w:rsid w:val="006E7542"/>
    <w:rsid w:val="006E77B5"/>
    <w:rsid w:val="006F0A9F"/>
    <w:rsid w:val="006F2795"/>
    <w:rsid w:val="006F2868"/>
    <w:rsid w:val="006F4637"/>
    <w:rsid w:val="006F5117"/>
    <w:rsid w:val="006F5A9F"/>
    <w:rsid w:val="006F5B4E"/>
    <w:rsid w:val="00700377"/>
    <w:rsid w:val="00702F05"/>
    <w:rsid w:val="00703DD5"/>
    <w:rsid w:val="007042B5"/>
    <w:rsid w:val="00706654"/>
    <w:rsid w:val="00706907"/>
    <w:rsid w:val="00707BAA"/>
    <w:rsid w:val="00711108"/>
    <w:rsid w:val="0071118D"/>
    <w:rsid w:val="0071319F"/>
    <w:rsid w:val="00713567"/>
    <w:rsid w:val="00715623"/>
    <w:rsid w:val="00715626"/>
    <w:rsid w:val="00720F9E"/>
    <w:rsid w:val="00722355"/>
    <w:rsid w:val="00722F05"/>
    <w:rsid w:val="007235AE"/>
    <w:rsid w:val="00723A60"/>
    <w:rsid w:val="00724006"/>
    <w:rsid w:val="00724232"/>
    <w:rsid w:val="00724AB1"/>
    <w:rsid w:val="00724E9A"/>
    <w:rsid w:val="007256D8"/>
    <w:rsid w:val="00726FF4"/>
    <w:rsid w:val="00727885"/>
    <w:rsid w:val="00727CEB"/>
    <w:rsid w:val="00727DCD"/>
    <w:rsid w:val="0073032A"/>
    <w:rsid w:val="00730D7B"/>
    <w:rsid w:val="00731B36"/>
    <w:rsid w:val="00731D84"/>
    <w:rsid w:val="00731F77"/>
    <w:rsid w:val="00732864"/>
    <w:rsid w:val="0073400F"/>
    <w:rsid w:val="00735087"/>
    <w:rsid w:val="00735622"/>
    <w:rsid w:val="00735D7B"/>
    <w:rsid w:val="00736F26"/>
    <w:rsid w:val="00737BAE"/>
    <w:rsid w:val="00740DED"/>
    <w:rsid w:val="00741BC5"/>
    <w:rsid w:val="007449AE"/>
    <w:rsid w:val="00744A64"/>
    <w:rsid w:val="00744B61"/>
    <w:rsid w:val="00745914"/>
    <w:rsid w:val="00745E64"/>
    <w:rsid w:val="007473AC"/>
    <w:rsid w:val="00747AA7"/>
    <w:rsid w:val="00750FBE"/>
    <w:rsid w:val="007514A7"/>
    <w:rsid w:val="00751A58"/>
    <w:rsid w:val="00751F8B"/>
    <w:rsid w:val="007534B8"/>
    <w:rsid w:val="007546C2"/>
    <w:rsid w:val="00754F4F"/>
    <w:rsid w:val="00755D24"/>
    <w:rsid w:val="00756E89"/>
    <w:rsid w:val="00757FDF"/>
    <w:rsid w:val="0076010C"/>
    <w:rsid w:val="007604D9"/>
    <w:rsid w:val="00760541"/>
    <w:rsid w:val="0076097E"/>
    <w:rsid w:val="00760BAB"/>
    <w:rsid w:val="00761CE1"/>
    <w:rsid w:val="0076411F"/>
    <w:rsid w:val="007646F8"/>
    <w:rsid w:val="00764E00"/>
    <w:rsid w:val="007662CA"/>
    <w:rsid w:val="0076695D"/>
    <w:rsid w:val="0076760B"/>
    <w:rsid w:val="007679E7"/>
    <w:rsid w:val="0077027D"/>
    <w:rsid w:val="00771238"/>
    <w:rsid w:val="00772068"/>
    <w:rsid w:val="007728F6"/>
    <w:rsid w:val="00772FDD"/>
    <w:rsid w:val="00773CE3"/>
    <w:rsid w:val="00773FFD"/>
    <w:rsid w:val="00774FDB"/>
    <w:rsid w:val="00775338"/>
    <w:rsid w:val="0077597B"/>
    <w:rsid w:val="00777A0D"/>
    <w:rsid w:val="00777C42"/>
    <w:rsid w:val="00780170"/>
    <w:rsid w:val="007806CE"/>
    <w:rsid w:val="00780DB3"/>
    <w:rsid w:val="00780F8C"/>
    <w:rsid w:val="00781093"/>
    <w:rsid w:val="00782265"/>
    <w:rsid w:val="00784187"/>
    <w:rsid w:val="00784823"/>
    <w:rsid w:val="007866DE"/>
    <w:rsid w:val="00787195"/>
    <w:rsid w:val="007876DD"/>
    <w:rsid w:val="007879BE"/>
    <w:rsid w:val="00790675"/>
    <w:rsid w:val="00790A8D"/>
    <w:rsid w:val="00791553"/>
    <w:rsid w:val="00791B18"/>
    <w:rsid w:val="00791BAB"/>
    <w:rsid w:val="00791EC5"/>
    <w:rsid w:val="0079236E"/>
    <w:rsid w:val="007931C0"/>
    <w:rsid w:val="007937D9"/>
    <w:rsid w:val="0079390E"/>
    <w:rsid w:val="00793BA1"/>
    <w:rsid w:val="00794288"/>
    <w:rsid w:val="0079478B"/>
    <w:rsid w:val="007952A6"/>
    <w:rsid w:val="00796095"/>
    <w:rsid w:val="00796113"/>
    <w:rsid w:val="00796B6C"/>
    <w:rsid w:val="00797F52"/>
    <w:rsid w:val="007A0522"/>
    <w:rsid w:val="007A08B3"/>
    <w:rsid w:val="007A136A"/>
    <w:rsid w:val="007A2574"/>
    <w:rsid w:val="007A2F5C"/>
    <w:rsid w:val="007A33D6"/>
    <w:rsid w:val="007A3680"/>
    <w:rsid w:val="007A384D"/>
    <w:rsid w:val="007A3DE2"/>
    <w:rsid w:val="007A4205"/>
    <w:rsid w:val="007A4BD5"/>
    <w:rsid w:val="007A5536"/>
    <w:rsid w:val="007A578B"/>
    <w:rsid w:val="007A57BA"/>
    <w:rsid w:val="007A5C5A"/>
    <w:rsid w:val="007A6738"/>
    <w:rsid w:val="007A6EE7"/>
    <w:rsid w:val="007B012C"/>
    <w:rsid w:val="007B045E"/>
    <w:rsid w:val="007B0A0E"/>
    <w:rsid w:val="007B106B"/>
    <w:rsid w:val="007B1841"/>
    <w:rsid w:val="007B20A0"/>
    <w:rsid w:val="007B292D"/>
    <w:rsid w:val="007B3D4C"/>
    <w:rsid w:val="007B446F"/>
    <w:rsid w:val="007B4924"/>
    <w:rsid w:val="007B5BD5"/>
    <w:rsid w:val="007B61CA"/>
    <w:rsid w:val="007B73A4"/>
    <w:rsid w:val="007B7FBC"/>
    <w:rsid w:val="007C079B"/>
    <w:rsid w:val="007C095E"/>
    <w:rsid w:val="007C0FE1"/>
    <w:rsid w:val="007C16B1"/>
    <w:rsid w:val="007C295F"/>
    <w:rsid w:val="007C3635"/>
    <w:rsid w:val="007C36E2"/>
    <w:rsid w:val="007C4062"/>
    <w:rsid w:val="007C45F5"/>
    <w:rsid w:val="007C4B43"/>
    <w:rsid w:val="007C605F"/>
    <w:rsid w:val="007C7984"/>
    <w:rsid w:val="007C7C17"/>
    <w:rsid w:val="007D0AAD"/>
    <w:rsid w:val="007D0C13"/>
    <w:rsid w:val="007D11AB"/>
    <w:rsid w:val="007D1C74"/>
    <w:rsid w:val="007D3374"/>
    <w:rsid w:val="007D39BF"/>
    <w:rsid w:val="007D4D84"/>
    <w:rsid w:val="007D505C"/>
    <w:rsid w:val="007D6294"/>
    <w:rsid w:val="007D7523"/>
    <w:rsid w:val="007D77D2"/>
    <w:rsid w:val="007E09D9"/>
    <w:rsid w:val="007E0D11"/>
    <w:rsid w:val="007E2D97"/>
    <w:rsid w:val="007E3EB4"/>
    <w:rsid w:val="007E4F74"/>
    <w:rsid w:val="007E511A"/>
    <w:rsid w:val="007E6A26"/>
    <w:rsid w:val="007E6E7C"/>
    <w:rsid w:val="007E7394"/>
    <w:rsid w:val="007E7CF3"/>
    <w:rsid w:val="007F01E5"/>
    <w:rsid w:val="007F1177"/>
    <w:rsid w:val="007F148D"/>
    <w:rsid w:val="007F3F4A"/>
    <w:rsid w:val="007F5FAA"/>
    <w:rsid w:val="007F673B"/>
    <w:rsid w:val="007F7168"/>
    <w:rsid w:val="007F7209"/>
    <w:rsid w:val="007F72A8"/>
    <w:rsid w:val="007F7F8C"/>
    <w:rsid w:val="00801365"/>
    <w:rsid w:val="00801980"/>
    <w:rsid w:val="0080253D"/>
    <w:rsid w:val="00802E18"/>
    <w:rsid w:val="008030B9"/>
    <w:rsid w:val="00803772"/>
    <w:rsid w:val="00803C85"/>
    <w:rsid w:val="00804817"/>
    <w:rsid w:val="00804BF7"/>
    <w:rsid w:val="008051B4"/>
    <w:rsid w:val="00806E64"/>
    <w:rsid w:val="0080706E"/>
    <w:rsid w:val="00810859"/>
    <w:rsid w:val="008133E3"/>
    <w:rsid w:val="0081380A"/>
    <w:rsid w:val="008141D0"/>
    <w:rsid w:val="00814593"/>
    <w:rsid w:val="008149A1"/>
    <w:rsid w:val="00814C3A"/>
    <w:rsid w:val="00814E31"/>
    <w:rsid w:val="00815654"/>
    <w:rsid w:val="00815B55"/>
    <w:rsid w:val="00816053"/>
    <w:rsid w:val="008164FC"/>
    <w:rsid w:val="00816FAD"/>
    <w:rsid w:val="0081718D"/>
    <w:rsid w:val="0081719C"/>
    <w:rsid w:val="00820883"/>
    <w:rsid w:val="00821107"/>
    <w:rsid w:val="00822E27"/>
    <w:rsid w:val="0082373D"/>
    <w:rsid w:val="00823745"/>
    <w:rsid w:val="00823808"/>
    <w:rsid w:val="00823890"/>
    <w:rsid w:val="00823DD4"/>
    <w:rsid w:val="00825644"/>
    <w:rsid w:val="0082607C"/>
    <w:rsid w:val="0082742B"/>
    <w:rsid w:val="00827D65"/>
    <w:rsid w:val="00827D93"/>
    <w:rsid w:val="00832CDA"/>
    <w:rsid w:val="00832D3C"/>
    <w:rsid w:val="00833477"/>
    <w:rsid w:val="00833AE2"/>
    <w:rsid w:val="00833C13"/>
    <w:rsid w:val="008346BB"/>
    <w:rsid w:val="0083491C"/>
    <w:rsid w:val="00834F3C"/>
    <w:rsid w:val="00834FFE"/>
    <w:rsid w:val="00835978"/>
    <w:rsid w:val="00836D19"/>
    <w:rsid w:val="0084018A"/>
    <w:rsid w:val="008411C2"/>
    <w:rsid w:val="008418E9"/>
    <w:rsid w:val="0084443A"/>
    <w:rsid w:val="00845A5F"/>
    <w:rsid w:val="00845D0A"/>
    <w:rsid w:val="00846119"/>
    <w:rsid w:val="008503D8"/>
    <w:rsid w:val="008508FC"/>
    <w:rsid w:val="00850C4E"/>
    <w:rsid w:val="00850CD0"/>
    <w:rsid w:val="008512F2"/>
    <w:rsid w:val="0085236F"/>
    <w:rsid w:val="008531D7"/>
    <w:rsid w:val="008534BD"/>
    <w:rsid w:val="00853CCE"/>
    <w:rsid w:val="008545EA"/>
    <w:rsid w:val="008563C0"/>
    <w:rsid w:val="008565A0"/>
    <w:rsid w:val="00856728"/>
    <w:rsid w:val="00856D6C"/>
    <w:rsid w:val="008571AD"/>
    <w:rsid w:val="00860E14"/>
    <w:rsid w:val="0086347F"/>
    <w:rsid w:val="00864DCF"/>
    <w:rsid w:val="00865929"/>
    <w:rsid w:val="008668CB"/>
    <w:rsid w:val="00866E07"/>
    <w:rsid w:val="00867416"/>
    <w:rsid w:val="00867C36"/>
    <w:rsid w:val="008713C0"/>
    <w:rsid w:val="008715B6"/>
    <w:rsid w:val="00871CE3"/>
    <w:rsid w:val="008723C9"/>
    <w:rsid w:val="008731BF"/>
    <w:rsid w:val="00873278"/>
    <w:rsid w:val="00873872"/>
    <w:rsid w:val="008746AE"/>
    <w:rsid w:val="00874AF4"/>
    <w:rsid w:val="00874D9C"/>
    <w:rsid w:val="0087595E"/>
    <w:rsid w:val="008759B2"/>
    <w:rsid w:val="00875B00"/>
    <w:rsid w:val="00875C53"/>
    <w:rsid w:val="0088009B"/>
    <w:rsid w:val="008811B0"/>
    <w:rsid w:val="00881586"/>
    <w:rsid w:val="00881C10"/>
    <w:rsid w:val="00881E66"/>
    <w:rsid w:val="0088353E"/>
    <w:rsid w:val="008837F8"/>
    <w:rsid w:val="00883B0C"/>
    <w:rsid w:val="00884126"/>
    <w:rsid w:val="00886647"/>
    <w:rsid w:val="00886C59"/>
    <w:rsid w:val="00886E40"/>
    <w:rsid w:val="00887599"/>
    <w:rsid w:val="00887A1E"/>
    <w:rsid w:val="00887C78"/>
    <w:rsid w:val="0089016E"/>
    <w:rsid w:val="0089077B"/>
    <w:rsid w:val="00890C31"/>
    <w:rsid w:val="00890F7A"/>
    <w:rsid w:val="008924CB"/>
    <w:rsid w:val="00892788"/>
    <w:rsid w:val="0089363E"/>
    <w:rsid w:val="00893D91"/>
    <w:rsid w:val="0089489A"/>
    <w:rsid w:val="00894B82"/>
    <w:rsid w:val="008952BC"/>
    <w:rsid w:val="008961B0"/>
    <w:rsid w:val="0089766D"/>
    <w:rsid w:val="008979C6"/>
    <w:rsid w:val="008A05D8"/>
    <w:rsid w:val="008A0A19"/>
    <w:rsid w:val="008A0CAE"/>
    <w:rsid w:val="008A1E88"/>
    <w:rsid w:val="008A2AD6"/>
    <w:rsid w:val="008A3562"/>
    <w:rsid w:val="008A4A1E"/>
    <w:rsid w:val="008A57A3"/>
    <w:rsid w:val="008A6335"/>
    <w:rsid w:val="008A66D1"/>
    <w:rsid w:val="008A6924"/>
    <w:rsid w:val="008A6AC5"/>
    <w:rsid w:val="008A774A"/>
    <w:rsid w:val="008B1D54"/>
    <w:rsid w:val="008B21EC"/>
    <w:rsid w:val="008B22DC"/>
    <w:rsid w:val="008B339C"/>
    <w:rsid w:val="008B36AE"/>
    <w:rsid w:val="008B478F"/>
    <w:rsid w:val="008B4852"/>
    <w:rsid w:val="008B492E"/>
    <w:rsid w:val="008B4D08"/>
    <w:rsid w:val="008B4FC5"/>
    <w:rsid w:val="008B519B"/>
    <w:rsid w:val="008B60E0"/>
    <w:rsid w:val="008B7150"/>
    <w:rsid w:val="008B7DCA"/>
    <w:rsid w:val="008C024D"/>
    <w:rsid w:val="008C02CC"/>
    <w:rsid w:val="008C066F"/>
    <w:rsid w:val="008C0FE1"/>
    <w:rsid w:val="008C1831"/>
    <w:rsid w:val="008C1EC3"/>
    <w:rsid w:val="008C25DB"/>
    <w:rsid w:val="008D089B"/>
    <w:rsid w:val="008D0B5A"/>
    <w:rsid w:val="008D1AF2"/>
    <w:rsid w:val="008D2927"/>
    <w:rsid w:val="008D2DFA"/>
    <w:rsid w:val="008D4A9D"/>
    <w:rsid w:val="008D4AD6"/>
    <w:rsid w:val="008D4C50"/>
    <w:rsid w:val="008D4D49"/>
    <w:rsid w:val="008D527D"/>
    <w:rsid w:val="008D7F32"/>
    <w:rsid w:val="008E00CB"/>
    <w:rsid w:val="008E0C68"/>
    <w:rsid w:val="008E14CA"/>
    <w:rsid w:val="008E1F51"/>
    <w:rsid w:val="008E22B6"/>
    <w:rsid w:val="008E541C"/>
    <w:rsid w:val="008E5942"/>
    <w:rsid w:val="008E599C"/>
    <w:rsid w:val="008E6304"/>
    <w:rsid w:val="008E74BE"/>
    <w:rsid w:val="008E791F"/>
    <w:rsid w:val="008F06B5"/>
    <w:rsid w:val="008F0EDA"/>
    <w:rsid w:val="008F2674"/>
    <w:rsid w:val="008F59BC"/>
    <w:rsid w:val="008F7ACA"/>
    <w:rsid w:val="00900364"/>
    <w:rsid w:val="009028DC"/>
    <w:rsid w:val="00903B7F"/>
    <w:rsid w:val="009040B2"/>
    <w:rsid w:val="0090475A"/>
    <w:rsid w:val="00904CC5"/>
    <w:rsid w:val="00905259"/>
    <w:rsid w:val="00906640"/>
    <w:rsid w:val="00906F8F"/>
    <w:rsid w:val="00907B4D"/>
    <w:rsid w:val="0091010C"/>
    <w:rsid w:val="00911EB5"/>
    <w:rsid w:val="009122CC"/>
    <w:rsid w:val="0091263D"/>
    <w:rsid w:val="00913457"/>
    <w:rsid w:val="00913F17"/>
    <w:rsid w:val="00913FC3"/>
    <w:rsid w:val="00914445"/>
    <w:rsid w:val="0091450B"/>
    <w:rsid w:val="0091543B"/>
    <w:rsid w:val="00916D16"/>
    <w:rsid w:val="00917797"/>
    <w:rsid w:val="009202FC"/>
    <w:rsid w:val="0092086B"/>
    <w:rsid w:val="009215A3"/>
    <w:rsid w:val="00921A57"/>
    <w:rsid w:val="009220A2"/>
    <w:rsid w:val="009221A6"/>
    <w:rsid w:val="00922714"/>
    <w:rsid w:val="0092344E"/>
    <w:rsid w:val="009240E1"/>
    <w:rsid w:val="00924B20"/>
    <w:rsid w:val="00924C96"/>
    <w:rsid w:val="00924D38"/>
    <w:rsid w:val="009254CF"/>
    <w:rsid w:val="00925DEB"/>
    <w:rsid w:val="00927EA8"/>
    <w:rsid w:val="009302F6"/>
    <w:rsid w:val="00930EC9"/>
    <w:rsid w:val="009314FE"/>
    <w:rsid w:val="00931DCA"/>
    <w:rsid w:val="00932688"/>
    <w:rsid w:val="00932AEB"/>
    <w:rsid w:val="00932C6A"/>
    <w:rsid w:val="009334A0"/>
    <w:rsid w:val="009339E8"/>
    <w:rsid w:val="00933B0D"/>
    <w:rsid w:val="00934333"/>
    <w:rsid w:val="009349DB"/>
    <w:rsid w:val="00935C9A"/>
    <w:rsid w:val="00935CE3"/>
    <w:rsid w:val="009364BE"/>
    <w:rsid w:val="00936CD3"/>
    <w:rsid w:val="00937523"/>
    <w:rsid w:val="00941A6D"/>
    <w:rsid w:val="00941B71"/>
    <w:rsid w:val="009420C8"/>
    <w:rsid w:val="0094249B"/>
    <w:rsid w:val="009432E1"/>
    <w:rsid w:val="00943382"/>
    <w:rsid w:val="009436A8"/>
    <w:rsid w:val="00945518"/>
    <w:rsid w:val="00946CAB"/>
    <w:rsid w:val="0094720E"/>
    <w:rsid w:val="00950E33"/>
    <w:rsid w:val="009518AF"/>
    <w:rsid w:val="009536F3"/>
    <w:rsid w:val="00953A5E"/>
    <w:rsid w:val="00954378"/>
    <w:rsid w:val="0095471C"/>
    <w:rsid w:val="00955736"/>
    <w:rsid w:val="00960717"/>
    <w:rsid w:val="00961002"/>
    <w:rsid w:val="009624B0"/>
    <w:rsid w:val="0096289C"/>
    <w:rsid w:val="00962ADD"/>
    <w:rsid w:val="009639AE"/>
    <w:rsid w:val="00964752"/>
    <w:rsid w:val="00964861"/>
    <w:rsid w:val="00964CEA"/>
    <w:rsid w:val="00965128"/>
    <w:rsid w:val="0097040E"/>
    <w:rsid w:val="00970B3D"/>
    <w:rsid w:val="00970B5F"/>
    <w:rsid w:val="00970BBE"/>
    <w:rsid w:val="00971FF5"/>
    <w:rsid w:val="009727A4"/>
    <w:rsid w:val="00972E34"/>
    <w:rsid w:val="00973425"/>
    <w:rsid w:val="0097408B"/>
    <w:rsid w:val="009747A2"/>
    <w:rsid w:val="00974B7C"/>
    <w:rsid w:val="00975165"/>
    <w:rsid w:val="0098101E"/>
    <w:rsid w:val="0098118C"/>
    <w:rsid w:val="00981EA2"/>
    <w:rsid w:val="0098200E"/>
    <w:rsid w:val="00982B71"/>
    <w:rsid w:val="0098565A"/>
    <w:rsid w:val="00986D40"/>
    <w:rsid w:val="00986FB1"/>
    <w:rsid w:val="009875A4"/>
    <w:rsid w:val="009913EA"/>
    <w:rsid w:val="00992454"/>
    <w:rsid w:val="0099251E"/>
    <w:rsid w:val="00993F08"/>
    <w:rsid w:val="00994F8E"/>
    <w:rsid w:val="00995388"/>
    <w:rsid w:val="00995776"/>
    <w:rsid w:val="00996395"/>
    <w:rsid w:val="00997B4F"/>
    <w:rsid w:val="009A0E9B"/>
    <w:rsid w:val="009A1453"/>
    <w:rsid w:val="009A1B9E"/>
    <w:rsid w:val="009A2536"/>
    <w:rsid w:val="009A2979"/>
    <w:rsid w:val="009A362B"/>
    <w:rsid w:val="009A40C6"/>
    <w:rsid w:val="009A43F8"/>
    <w:rsid w:val="009A682F"/>
    <w:rsid w:val="009A7196"/>
    <w:rsid w:val="009A754F"/>
    <w:rsid w:val="009A7A40"/>
    <w:rsid w:val="009A7C0A"/>
    <w:rsid w:val="009B0FB9"/>
    <w:rsid w:val="009B1A65"/>
    <w:rsid w:val="009B4673"/>
    <w:rsid w:val="009B49F9"/>
    <w:rsid w:val="009B4F42"/>
    <w:rsid w:val="009B567E"/>
    <w:rsid w:val="009B5D18"/>
    <w:rsid w:val="009B69B0"/>
    <w:rsid w:val="009C0DC7"/>
    <w:rsid w:val="009C107A"/>
    <w:rsid w:val="009C1EC1"/>
    <w:rsid w:val="009C2C21"/>
    <w:rsid w:val="009C5952"/>
    <w:rsid w:val="009C6068"/>
    <w:rsid w:val="009C6817"/>
    <w:rsid w:val="009C691C"/>
    <w:rsid w:val="009C6FF3"/>
    <w:rsid w:val="009C7EA3"/>
    <w:rsid w:val="009D0902"/>
    <w:rsid w:val="009D0A42"/>
    <w:rsid w:val="009D1101"/>
    <w:rsid w:val="009D2830"/>
    <w:rsid w:val="009D3ECB"/>
    <w:rsid w:val="009D47A4"/>
    <w:rsid w:val="009D6C33"/>
    <w:rsid w:val="009D6E78"/>
    <w:rsid w:val="009D7317"/>
    <w:rsid w:val="009E0178"/>
    <w:rsid w:val="009E045F"/>
    <w:rsid w:val="009E4154"/>
    <w:rsid w:val="009E48FA"/>
    <w:rsid w:val="009E49E7"/>
    <w:rsid w:val="009E5987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D19"/>
    <w:rsid w:val="009F1B4C"/>
    <w:rsid w:val="009F3C9C"/>
    <w:rsid w:val="009F402E"/>
    <w:rsid w:val="009F595A"/>
    <w:rsid w:val="009F5BC5"/>
    <w:rsid w:val="009F78D0"/>
    <w:rsid w:val="00A0244E"/>
    <w:rsid w:val="00A03983"/>
    <w:rsid w:val="00A043E4"/>
    <w:rsid w:val="00A04C54"/>
    <w:rsid w:val="00A04F65"/>
    <w:rsid w:val="00A05048"/>
    <w:rsid w:val="00A05B74"/>
    <w:rsid w:val="00A05C0C"/>
    <w:rsid w:val="00A0629F"/>
    <w:rsid w:val="00A0725A"/>
    <w:rsid w:val="00A075FE"/>
    <w:rsid w:val="00A12496"/>
    <w:rsid w:val="00A12BA8"/>
    <w:rsid w:val="00A1372D"/>
    <w:rsid w:val="00A14CA4"/>
    <w:rsid w:val="00A2054F"/>
    <w:rsid w:val="00A21606"/>
    <w:rsid w:val="00A22472"/>
    <w:rsid w:val="00A22840"/>
    <w:rsid w:val="00A23320"/>
    <w:rsid w:val="00A239FF"/>
    <w:rsid w:val="00A254B2"/>
    <w:rsid w:val="00A25805"/>
    <w:rsid w:val="00A25C8D"/>
    <w:rsid w:val="00A26E99"/>
    <w:rsid w:val="00A276E8"/>
    <w:rsid w:val="00A27A4D"/>
    <w:rsid w:val="00A304B2"/>
    <w:rsid w:val="00A305A8"/>
    <w:rsid w:val="00A30E24"/>
    <w:rsid w:val="00A316A4"/>
    <w:rsid w:val="00A33157"/>
    <w:rsid w:val="00A34412"/>
    <w:rsid w:val="00A34745"/>
    <w:rsid w:val="00A3474D"/>
    <w:rsid w:val="00A34A4B"/>
    <w:rsid w:val="00A357FC"/>
    <w:rsid w:val="00A35A56"/>
    <w:rsid w:val="00A35F24"/>
    <w:rsid w:val="00A370C1"/>
    <w:rsid w:val="00A3791B"/>
    <w:rsid w:val="00A40E39"/>
    <w:rsid w:val="00A41644"/>
    <w:rsid w:val="00A417DA"/>
    <w:rsid w:val="00A4219A"/>
    <w:rsid w:val="00A4226B"/>
    <w:rsid w:val="00A44B50"/>
    <w:rsid w:val="00A45231"/>
    <w:rsid w:val="00A45665"/>
    <w:rsid w:val="00A46626"/>
    <w:rsid w:val="00A509BF"/>
    <w:rsid w:val="00A51DD6"/>
    <w:rsid w:val="00A55769"/>
    <w:rsid w:val="00A55B3E"/>
    <w:rsid w:val="00A563C4"/>
    <w:rsid w:val="00A5786D"/>
    <w:rsid w:val="00A57D14"/>
    <w:rsid w:val="00A60583"/>
    <w:rsid w:val="00A61525"/>
    <w:rsid w:val="00A6363C"/>
    <w:rsid w:val="00A65266"/>
    <w:rsid w:val="00A65673"/>
    <w:rsid w:val="00A6630A"/>
    <w:rsid w:val="00A6641E"/>
    <w:rsid w:val="00A6739E"/>
    <w:rsid w:val="00A6792B"/>
    <w:rsid w:val="00A70765"/>
    <w:rsid w:val="00A71407"/>
    <w:rsid w:val="00A715A5"/>
    <w:rsid w:val="00A71F4C"/>
    <w:rsid w:val="00A74935"/>
    <w:rsid w:val="00A7506C"/>
    <w:rsid w:val="00A751EE"/>
    <w:rsid w:val="00A75B3C"/>
    <w:rsid w:val="00A76008"/>
    <w:rsid w:val="00A77841"/>
    <w:rsid w:val="00A80524"/>
    <w:rsid w:val="00A81AFD"/>
    <w:rsid w:val="00A82BB5"/>
    <w:rsid w:val="00A82E1D"/>
    <w:rsid w:val="00A83724"/>
    <w:rsid w:val="00A838E5"/>
    <w:rsid w:val="00A8457A"/>
    <w:rsid w:val="00A8470D"/>
    <w:rsid w:val="00A85777"/>
    <w:rsid w:val="00A86776"/>
    <w:rsid w:val="00A86873"/>
    <w:rsid w:val="00A874A9"/>
    <w:rsid w:val="00A8752D"/>
    <w:rsid w:val="00A87AE3"/>
    <w:rsid w:val="00A90B50"/>
    <w:rsid w:val="00A90DB5"/>
    <w:rsid w:val="00A91A40"/>
    <w:rsid w:val="00A91D87"/>
    <w:rsid w:val="00A926CB"/>
    <w:rsid w:val="00A9299A"/>
    <w:rsid w:val="00A9345E"/>
    <w:rsid w:val="00A940B0"/>
    <w:rsid w:val="00A942D1"/>
    <w:rsid w:val="00A9562C"/>
    <w:rsid w:val="00A9610B"/>
    <w:rsid w:val="00A9724A"/>
    <w:rsid w:val="00A97698"/>
    <w:rsid w:val="00A97E1D"/>
    <w:rsid w:val="00AA3396"/>
    <w:rsid w:val="00AA37FB"/>
    <w:rsid w:val="00AA4708"/>
    <w:rsid w:val="00AA57A1"/>
    <w:rsid w:val="00AA5C30"/>
    <w:rsid w:val="00AA60ED"/>
    <w:rsid w:val="00AB0FE0"/>
    <w:rsid w:val="00AB263B"/>
    <w:rsid w:val="00AB397E"/>
    <w:rsid w:val="00AB39F5"/>
    <w:rsid w:val="00AB42B8"/>
    <w:rsid w:val="00AB4316"/>
    <w:rsid w:val="00AB4446"/>
    <w:rsid w:val="00AB4C8D"/>
    <w:rsid w:val="00AB56F1"/>
    <w:rsid w:val="00AB5F44"/>
    <w:rsid w:val="00AB6C95"/>
    <w:rsid w:val="00AB6E13"/>
    <w:rsid w:val="00AB7A33"/>
    <w:rsid w:val="00AC1409"/>
    <w:rsid w:val="00AC1687"/>
    <w:rsid w:val="00AC3AFB"/>
    <w:rsid w:val="00AC3B8E"/>
    <w:rsid w:val="00AC49A7"/>
    <w:rsid w:val="00AC4BA7"/>
    <w:rsid w:val="00AC68E3"/>
    <w:rsid w:val="00AC69A6"/>
    <w:rsid w:val="00AC7BB2"/>
    <w:rsid w:val="00AC7DA8"/>
    <w:rsid w:val="00AD06AF"/>
    <w:rsid w:val="00AD0EEA"/>
    <w:rsid w:val="00AD24DD"/>
    <w:rsid w:val="00AD3803"/>
    <w:rsid w:val="00AD4125"/>
    <w:rsid w:val="00AD5C3D"/>
    <w:rsid w:val="00AD73D3"/>
    <w:rsid w:val="00AD74D0"/>
    <w:rsid w:val="00AE00B1"/>
    <w:rsid w:val="00AE0D98"/>
    <w:rsid w:val="00AE19D4"/>
    <w:rsid w:val="00AE2F67"/>
    <w:rsid w:val="00AE3220"/>
    <w:rsid w:val="00AE47FA"/>
    <w:rsid w:val="00AE5145"/>
    <w:rsid w:val="00AE6537"/>
    <w:rsid w:val="00AF0EFF"/>
    <w:rsid w:val="00AF26DF"/>
    <w:rsid w:val="00AF27E7"/>
    <w:rsid w:val="00AF59D8"/>
    <w:rsid w:val="00AF5AB0"/>
    <w:rsid w:val="00AF7C6F"/>
    <w:rsid w:val="00AF7DB0"/>
    <w:rsid w:val="00B0039E"/>
    <w:rsid w:val="00B003CD"/>
    <w:rsid w:val="00B011BC"/>
    <w:rsid w:val="00B015E2"/>
    <w:rsid w:val="00B017AD"/>
    <w:rsid w:val="00B02A8F"/>
    <w:rsid w:val="00B02FCF"/>
    <w:rsid w:val="00B04CA2"/>
    <w:rsid w:val="00B068D7"/>
    <w:rsid w:val="00B06C61"/>
    <w:rsid w:val="00B07AB7"/>
    <w:rsid w:val="00B10CE8"/>
    <w:rsid w:val="00B1116E"/>
    <w:rsid w:val="00B11774"/>
    <w:rsid w:val="00B11C45"/>
    <w:rsid w:val="00B12301"/>
    <w:rsid w:val="00B133A0"/>
    <w:rsid w:val="00B13C77"/>
    <w:rsid w:val="00B14945"/>
    <w:rsid w:val="00B15D60"/>
    <w:rsid w:val="00B17A80"/>
    <w:rsid w:val="00B17F53"/>
    <w:rsid w:val="00B21337"/>
    <w:rsid w:val="00B21A9D"/>
    <w:rsid w:val="00B22583"/>
    <w:rsid w:val="00B2369B"/>
    <w:rsid w:val="00B24349"/>
    <w:rsid w:val="00B24585"/>
    <w:rsid w:val="00B2524D"/>
    <w:rsid w:val="00B2549E"/>
    <w:rsid w:val="00B2623F"/>
    <w:rsid w:val="00B26D19"/>
    <w:rsid w:val="00B3111E"/>
    <w:rsid w:val="00B33597"/>
    <w:rsid w:val="00B33FF9"/>
    <w:rsid w:val="00B3586E"/>
    <w:rsid w:val="00B37403"/>
    <w:rsid w:val="00B409A2"/>
    <w:rsid w:val="00B40D87"/>
    <w:rsid w:val="00B41610"/>
    <w:rsid w:val="00B432E6"/>
    <w:rsid w:val="00B43353"/>
    <w:rsid w:val="00B43424"/>
    <w:rsid w:val="00B43E0B"/>
    <w:rsid w:val="00B43FC7"/>
    <w:rsid w:val="00B44617"/>
    <w:rsid w:val="00B4461A"/>
    <w:rsid w:val="00B479F5"/>
    <w:rsid w:val="00B47A7D"/>
    <w:rsid w:val="00B500AB"/>
    <w:rsid w:val="00B504C7"/>
    <w:rsid w:val="00B516D4"/>
    <w:rsid w:val="00B532EC"/>
    <w:rsid w:val="00B53BDD"/>
    <w:rsid w:val="00B5407A"/>
    <w:rsid w:val="00B5432C"/>
    <w:rsid w:val="00B54699"/>
    <w:rsid w:val="00B54FDF"/>
    <w:rsid w:val="00B55246"/>
    <w:rsid w:val="00B55767"/>
    <w:rsid w:val="00B56F56"/>
    <w:rsid w:val="00B572A8"/>
    <w:rsid w:val="00B5773E"/>
    <w:rsid w:val="00B57870"/>
    <w:rsid w:val="00B6069E"/>
    <w:rsid w:val="00B60AC7"/>
    <w:rsid w:val="00B60EC2"/>
    <w:rsid w:val="00B6134C"/>
    <w:rsid w:val="00B61C0C"/>
    <w:rsid w:val="00B62640"/>
    <w:rsid w:val="00B636BD"/>
    <w:rsid w:val="00B647BC"/>
    <w:rsid w:val="00B64C34"/>
    <w:rsid w:val="00B65329"/>
    <w:rsid w:val="00B65794"/>
    <w:rsid w:val="00B66C39"/>
    <w:rsid w:val="00B66F66"/>
    <w:rsid w:val="00B672B4"/>
    <w:rsid w:val="00B674D7"/>
    <w:rsid w:val="00B677D3"/>
    <w:rsid w:val="00B67FC6"/>
    <w:rsid w:val="00B70F39"/>
    <w:rsid w:val="00B727B2"/>
    <w:rsid w:val="00B742EF"/>
    <w:rsid w:val="00B74A71"/>
    <w:rsid w:val="00B74B73"/>
    <w:rsid w:val="00B74F1A"/>
    <w:rsid w:val="00B75C51"/>
    <w:rsid w:val="00B76127"/>
    <w:rsid w:val="00B81622"/>
    <w:rsid w:val="00B81866"/>
    <w:rsid w:val="00B827C5"/>
    <w:rsid w:val="00B82AC3"/>
    <w:rsid w:val="00B833F5"/>
    <w:rsid w:val="00B85FA3"/>
    <w:rsid w:val="00B862BC"/>
    <w:rsid w:val="00B86437"/>
    <w:rsid w:val="00B87239"/>
    <w:rsid w:val="00B9038A"/>
    <w:rsid w:val="00B908AE"/>
    <w:rsid w:val="00B91A4E"/>
    <w:rsid w:val="00B91C46"/>
    <w:rsid w:val="00B9251B"/>
    <w:rsid w:val="00B92E68"/>
    <w:rsid w:val="00B931AE"/>
    <w:rsid w:val="00B93899"/>
    <w:rsid w:val="00B94799"/>
    <w:rsid w:val="00B94BEA"/>
    <w:rsid w:val="00B95FB0"/>
    <w:rsid w:val="00B963A3"/>
    <w:rsid w:val="00B97336"/>
    <w:rsid w:val="00B97C86"/>
    <w:rsid w:val="00BA0906"/>
    <w:rsid w:val="00BA0BC2"/>
    <w:rsid w:val="00BA0D45"/>
    <w:rsid w:val="00BA1332"/>
    <w:rsid w:val="00BA1623"/>
    <w:rsid w:val="00BA1A15"/>
    <w:rsid w:val="00BA21B5"/>
    <w:rsid w:val="00BA2647"/>
    <w:rsid w:val="00BA297E"/>
    <w:rsid w:val="00BA3189"/>
    <w:rsid w:val="00BA5C18"/>
    <w:rsid w:val="00BA62B0"/>
    <w:rsid w:val="00BA62FC"/>
    <w:rsid w:val="00BA6F63"/>
    <w:rsid w:val="00BA73C8"/>
    <w:rsid w:val="00BA78AD"/>
    <w:rsid w:val="00BB0E37"/>
    <w:rsid w:val="00BB0F57"/>
    <w:rsid w:val="00BB1B12"/>
    <w:rsid w:val="00BB338B"/>
    <w:rsid w:val="00BB4E63"/>
    <w:rsid w:val="00BB538B"/>
    <w:rsid w:val="00BB5B0C"/>
    <w:rsid w:val="00BB5EDD"/>
    <w:rsid w:val="00BC10FB"/>
    <w:rsid w:val="00BC172A"/>
    <w:rsid w:val="00BC1C60"/>
    <w:rsid w:val="00BC359F"/>
    <w:rsid w:val="00BC3F46"/>
    <w:rsid w:val="00BC4BAB"/>
    <w:rsid w:val="00BC4D1C"/>
    <w:rsid w:val="00BC51C1"/>
    <w:rsid w:val="00BC5927"/>
    <w:rsid w:val="00BC5FA4"/>
    <w:rsid w:val="00BC7280"/>
    <w:rsid w:val="00BD0122"/>
    <w:rsid w:val="00BD0C74"/>
    <w:rsid w:val="00BD116D"/>
    <w:rsid w:val="00BD1381"/>
    <w:rsid w:val="00BD1C58"/>
    <w:rsid w:val="00BD2824"/>
    <w:rsid w:val="00BD4098"/>
    <w:rsid w:val="00BD47D5"/>
    <w:rsid w:val="00BD4F83"/>
    <w:rsid w:val="00BE00A2"/>
    <w:rsid w:val="00BE2540"/>
    <w:rsid w:val="00BE278F"/>
    <w:rsid w:val="00BE29B1"/>
    <w:rsid w:val="00BE3573"/>
    <w:rsid w:val="00BE3FE7"/>
    <w:rsid w:val="00BE4ACE"/>
    <w:rsid w:val="00BE4EE0"/>
    <w:rsid w:val="00BE4F42"/>
    <w:rsid w:val="00BE61E8"/>
    <w:rsid w:val="00BE6379"/>
    <w:rsid w:val="00BF13E3"/>
    <w:rsid w:val="00BF2BAE"/>
    <w:rsid w:val="00BF3747"/>
    <w:rsid w:val="00BF37B7"/>
    <w:rsid w:val="00BF41B5"/>
    <w:rsid w:val="00BF62A6"/>
    <w:rsid w:val="00BF7C7E"/>
    <w:rsid w:val="00BF7D0A"/>
    <w:rsid w:val="00C0086A"/>
    <w:rsid w:val="00C0288F"/>
    <w:rsid w:val="00C02C09"/>
    <w:rsid w:val="00C03635"/>
    <w:rsid w:val="00C0588A"/>
    <w:rsid w:val="00C05B00"/>
    <w:rsid w:val="00C063D9"/>
    <w:rsid w:val="00C06BDE"/>
    <w:rsid w:val="00C0711C"/>
    <w:rsid w:val="00C078EB"/>
    <w:rsid w:val="00C07A1A"/>
    <w:rsid w:val="00C116EB"/>
    <w:rsid w:val="00C12599"/>
    <w:rsid w:val="00C145A7"/>
    <w:rsid w:val="00C14A6D"/>
    <w:rsid w:val="00C14B23"/>
    <w:rsid w:val="00C14B55"/>
    <w:rsid w:val="00C15868"/>
    <w:rsid w:val="00C15F9E"/>
    <w:rsid w:val="00C16229"/>
    <w:rsid w:val="00C16294"/>
    <w:rsid w:val="00C16FA6"/>
    <w:rsid w:val="00C17441"/>
    <w:rsid w:val="00C17B6C"/>
    <w:rsid w:val="00C204F2"/>
    <w:rsid w:val="00C20BE2"/>
    <w:rsid w:val="00C21D31"/>
    <w:rsid w:val="00C228D4"/>
    <w:rsid w:val="00C22BAC"/>
    <w:rsid w:val="00C245A0"/>
    <w:rsid w:val="00C24753"/>
    <w:rsid w:val="00C26CFC"/>
    <w:rsid w:val="00C277CE"/>
    <w:rsid w:val="00C34426"/>
    <w:rsid w:val="00C3442C"/>
    <w:rsid w:val="00C347E6"/>
    <w:rsid w:val="00C34B7D"/>
    <w:rsid w:val="00C34D6A"/>
    <w:rsid w:val="00C35098"/>
    <w:rsid w:val="00C35DEC"/>
    <w:rsid w:val="00C36B2A"/>
    <w:rsid w:val="00C36C93"/>
    <w:rsid w:val="00C40D34"/>
    <w:rsid w:val="00C40EAD"/>
    <w:rsid w:val="00C40F96"/>
    <w:rsid w:val="00C417CB"/>
    <w:rsid w:val="00C41A1B"/>
    <w:rsid w:val="00C4265E"/>
    <w:rsid w:val="00C4335A"/>
    <w:rsid w:val="00C43415"/>
    <w:rsid w:val="00C438D6"/>
    <w:rsid w:val="00C43DFD"/>
    <w:rsid w:val="00C43F0A"/>
    <w:rsid w:val="00C440F4"/>
    <w:rsid w:val="00C50193"/>
    <w:rsid w:val="00C501D4"/>
    <w:rsid w:val="00C50235"/>
    <w:rsid w:val="00C50E67"/>
    <w:rsid w:val="00C51203"/>
    <w:rsid w:val="00C5141E"/>
    <w:rsid w:val="00C51C29"/>
    <w:rsid w:val="00C51FAA"/>
    <w:rsid w:val="00C52A06"/>
    <w:rsid w:val="00C5311C"/>
    <w:rsid w:val="00C538A7"/>
    <w:rsid w:val="00C538C8"/>
    <w:rsid w:val="00C5471F"/>
    <w:rsid w:val="00C54789"/>
    <w:rsid w:val="00C56293"/>
    <w:rsid w:val="00C563F8"/>
    <w:rsid w:val="00C568BC"/>
    <w:rsid w:val="00C56E52"/>
    <w:rsid w:val="00C574E9"/>
    <w:rsid w:val="00C60506"/>
    <w:rsid w:val="00C605C4"/>
    <w:rsid w:val="00C61BA1"/>
    <w:rsid w:val="00C63DED"/>
    <w:rsid w:val="00C64541"/>
    <w:rsid w:val="00C64C45"/>
    <w:rsid w:val="00C657F1"/>
    <w:rsid w:val="00C658E4"/>
    <w:rsid w:val="00C662E4"/>
    <w:rsid w:val="00C667F3"/>
    <w:rsid w:val="00C66D4C"/>
    <w:rsid w:val="00C72904"/>
    <w:rsid w:val="00C72B8B"/>
    <w:rsid w:val="00C72C41"/>
    <w:rsid w:val="00C72C8C"/>
    <w:rsid w:val="00C735E3"/>
    <w:rsid w:val="00C7404E"/>
    <w:rsid w:val="00C75175"/>
    <w:rsid w:val="00C7561E"/>
    <w:rsid w:val="00C76D3C"/>
    <w:rsid w:val="00C77356"/>
    <w:rsid w:val="00C80DC7"/>
    <w:rsid w:val="00C81A18"/>
    <w:rsid w:val="00C81B43"/>
    <w:rsid w:val="00C82D6C"/>
    <w:rsid w:val="00C834B2"/>
    <w:rsid w:val="00C83844"/>
    <w:rsid w:val="00C838A7"/>
    <w:rsid w:val="00C83AD7"/>
    <w:rsid w:val="00C83F54"/>
    <w:rsid w:val="00C846DC"/>
    <w:rsid w:val="00C86905"/>
    <w:rsid w:val="00C8712A"/>
    <w:rsid w:val="00C876BC"/>
    <w:rsid w:val="00C902DA"/>
    <w:rsid w:val="00C90325"/>
    <w:rsid w:val="00C90EB8"/>
    <w:rsid w:val="00C91D23"/>
    <w:rsid w:val="00C92021"/>
    <w:rsid w:val="00C92462"/>
    <w:rsid w:val="00C925B7"/>
    <w:rsid w:val="00C93FAD"/>
    <w:rsid w:val="00C94549"/>
    <w:rsid w:val="00C953B9"/>
    <w:rsid w:val="00C95E10"/>
    <w:rsid w:val="00C96312"/>
    <w:rsid w:val="00C968F0"/>
    <w:rsid w:val="00C97092"/>
    <w:rsid w:val="00C9792A"/>
    <w:rsid w:val="00C97C96"/>
    <w:rsid w:val="00CA0E64"/>
    <w:rsid w:val="00CA0F1D"/>
    <w:rsid w:val="00CA2484"/>
    <w:rsid w:val="00CA4A88"/>
    <w:rsid w:val="00CA4BF0"/>
    <w:rsid w:val="00CA56A2"/>
    <w:rsid w:val="00CA5FC2"/>
    <w:rsid w:val="00CA6FEB"/>
    <w:rsid w:val="00CA738D"/>
    <w:rsid w:val="00CB17C5"/>
    <w:rsid w:val="00CB225B"/>
    <w:rsid w:val="00CB4381"/>
    <w:rsid w:val="00CB5025"/>
    <w:rsid w:val="00CB54FA"/>
    <w:rsid w:val="00CB5562"/>
    <w:rsid w:val="00CB5D03"/>
    <w:rsid w:val="00CB63B4"/>
    <w:rsid w:val="00CB79DE"/>
    <w:rsid w:val="00CB7B72"/>
    <w:rsid w:val="00CC1000"/>
    <w:rsid w:val="00CC132A"/>
    <w:rsid w:val="00CC197D"/>
    <w:rsid w:val="00CC3A1C"/>
    <w:rsid w:val="00CC4655"/>
    <w:rsid w:val="00CC5833"/>
    <w:rsid w:val="00CC5E7F"/>
    <w:rsid w:val="00CC5EC1"/>
    <w:rsid w:val="00CC6BEB"/>
    <w:rsid w:val="00CC6DA8"/>
    <w:rsid w:val="00CC6F14"/>
    <w:rsid w:val="00CC7A56"/>
    <w:rsid w:val="00CC7FAD"/>
    <w:rsid w:val="00CD1387"/>
    <w:rsid w:val="00CD1EB4"/>
    <w:rsid w:val="00CD1FB4"/>
    <w:rsid w:val="00CD27DB"/>
    <w:rsid w:val="00CD2ACD"/>
    <w:rsid w:val="00CD2C62"/>
    <w:rsid w:val="00CD3482"/>
    <w:rsid w:val="00CD3AC4"/>
    <w:rsid w:val="00CD3C41"/>
    <w:rsid w:val="00CD6AF3"/>
    <w:rsid w:val="00CD6DDB"/>
    <w:rsid w:val="00CD761D"/>
    <w:rsid w:val="00CE1235"/>
    <w:rsid w:val="00CE167F"/>
    <w:rsid w:val="00CE1C46"/>
    <w:rsid w:val="00CE3FD7"/>
    <w:rsid w:val="00CE52D9"/>
    <w:rsid w:val="00CE5A83"/>
    <w:rsid w:val="00CE5F24"/>
    <w:rsid w:val="00CE5FC0"/>
    <w:rsid w:val="00CE609C"/>
    <w:rsid w:val="00CE6836"/>
    <w:rsid w:val="00CE6E52"/>
    <w:rsid w:val="00CE7F56"/>
    <w:rsid w:val="00CF02D2"/>
    <w:rsid w:val="00CF06F7"/>
    <w:rsid w:val="00CF0AB6"/>
    <w:rsid w:val="00CF0B39"/>
    <w:rsid w:val="00CF0E50"/>
    <w:rsid w:val="00CF2392"/>
    <w:rsid w:val="00CF250C"/>
    <w:rsid w:val="00CF2C90"/>
    <w:rsid w:val="00CF3240"/>
    <w:rsid w:val="00CF5367"/>
    <w:rsid w:val="00CF5A98"/>
    <w:rsid w:val="00CF6B44"/>
    <w:rsid w:val="00CF749B"/>
    <w:rsid w:val="00D00489"/>
    <w:rsid w:val="00D011CB"/>
    <w:rsid w:val="00D01869"/>
    <w:rsid w:val="00D0223A"/>
    <w:rsid w:val="00D02DBD"/>
    <w:rsid w:val="00D03359"/>
    <w:rsid w:val="00D0339F"/>
    <w:rsid w:val="00D033E0"/>
    <w:rsid w:val="00D05EAA"/>
    <w:rsid w:val="00D068A8"/>
    <w:rsid w:val="00D06F91"/>
    <w:rsid w:val="00D07E4E"/>
    <w:rsid w:val="00D1068B"/>
    <w:rsid w:val="00D10E58"/>
    <w:rsid w:val="00D118A3"/>
    <w:rsid w:val="00D12266"/>
    <w:rsid w:val="00D129B1"/>
    <w:rsid w:val="00D14503"/>
    <w:rsid w:val="00D15B67"/>
    <w:rsid w:val="00D15D74"/>
    <w:rsid w:val="00D16C7C"/>
    <w:rsid w:val="00D17574"/>
    <w:rsid w:val="00D17D2B"/>
    <w:rsid w:val="00D20D9C"/>
    <w:rsid w:val="00D21689"/>
    <w:rsid w:val="00D22D7B"/>
    <w:rsid w:val="00D231BE"/>
    <w:rsid w:val="00D2374D"/>
    <w:rsid w:val="00D238D4"/>
    <w:rsid w:val="00D2524F"/>
    <w:rsid w:val="00D25F55"/>
    <w:rsid w:val="00D25F5C"/>
    <w:rsid w:val="00D262DA"/>
    <w:rsid w:val="00D269BA"/>
    <w:rsid w:val="00D27A9E"/>
    <w:rsid w:val="00D30188"/>
    <w:rsid w:val="00D30214"/>
    <w:rsid w:val="00D311D2"/>
    <w:rsid w:val="00D3256E"/>
    <w:rsid w:val="00D32903"/>
    <w:rsid w:val="00D329ED"/>
    <w:rsid w:val="00D34514"/>
    <w:rsid w:val="00D352E2"/>
    <w:rsid w:val="00D3546D"/>
    <w:rsid w:val="00D35633"/>
    <w:rsid w:val="00D35DF9"/>
    <w:rsid w:val="00D365CA"/>
    <w:rsid w:val="00D36A72"/>
    <w:rsid w:val="00D40C7B"/>
    <w:rsid w:val="00D420ED"/>
    <w:rsid w:val="00D42AC7"/>
    <w:rsid w:val="00D43F20"/>
    <w:rsid w:val="00D44288"/>
    <w:rsid w:val="00D44E85"/>
    <w:rsid w:val="00D45408"/>
    <w:rsid w:val="00D45B4D"/>
    <w:rsid w:val="00D5045F"/>
    <w:rsid w:val="00D50B5D"/>
    <w:rsid w:val="00D50BC1"/>
    <w:rsid w:val="00D5295D"/>
    <w:rsid w:val="00D52BF0"/>
    <w:rsid w:val="00D54B7F"/>
    <w:rsid w:val="00D54E0A"/>
    <w:rsid w:val="00D558D2"/>
    <w:rsid w:val="00D561BA"/>
    <w:rsid w:val="00D562E8"/>
    <w:rsid w:val="00D56FAE"/>
    <w:rsid w:val="00D579A7"/>
    <w:rsid w:val="00D57DC8"/>
    <w:rsid w:val="00D60DC5"/>
    <w:rsid w:val="00D6328F"/>
    <w:rsid w:val="00D63360"/>
    <w:rsid w:val="00D65F38"/>
    <w:rsid w:val="00D676A1"/>
    <w:rsid w:val="00D679A0"/>
    <w:rsid w:val="00D71496"/>
    <w:rsid w:val="00D72312"/>
    <w:rsid w:val="00D73EF9"/>
    <w:rsid w:val="00D73FCD"/>
    <w:rsid w:val="00D7423A"/>
    <w:rsid w:val="00D75F3A"/>
    <w:rsid w:val="00D77041"/>
    <w:rsid w:val="00D77E97"/>
    <w:rsid w:val="00D80068"/>
    <w:rsid w:val="00D80672"/>
    <w:rsid w:val="00D81FD5"/>
    <w:rsid w:val="00D82124"/>
    <w:rsid w:val="00D83929"/>
    <w:rsid w:val="00D839C3"/>
    <w:rsid w:val="00D8437A"/>
    <w:rsid w:val="00D843C5"/>
    <w:rsid w:val="00D84584"/>
    <w:rsid w:val="00D8471E"/>
    <w:rsid w:val="00D850D1"/>
    <w:rsid w:val="00D86A87"/>
    <w:rsid w:val="00D87374"/>
    <w:rsid w:val="00D87D98"/>
    <w:rsid w:val="00D9154D"/>
    <w:rsid w:val="00D922F7"/>
    <w:rsid w:val="00D94597"/>
    <w:rsid w:val="00D95D23"/>
    <w:rsid w:val="00D95FF3"/>
    <w:rsid w:val="00D97ECE"/>
    <w:rsid w:val="00DA1F97"/>
    <w:rsid w:val="00DA2A59"/>
    <w:rsid w:val="00DA3158"/>
    <w:rsid w:val="00DA317B"/>
    <w:rsid w:val="00DA3396"/>
    <w:rsid w:val="00DA3B10"/>
    <w:rsid w:val="00DA3CAB"/>
    <w:rsid w:val="00DA3DEB"/>
    <w:rsid w:val="00DA640D"/>
    <w:rsid w:val="00DA669D"/>
    <w:rsid w:val="00DA6E5D"/>
    <w:rsid w:val="00DA77CD"/>
    <w:rsid w:val="00DB0DB0"/>
    <w:rsid w:val="00DB18C9"/>
    <w:rsid w:val="00DB2423"/>
    <w:rsid w:val="00DB28EC"/>
    <w:rsid w:val="00DB3DFC"/>
    <w:rsid w:val="00DB4492"/>
    <w:rsid w:val="00DB4CB9"/>
    <w:rsid w:val="00DB528D"/>
    <w:rsid w:val="00DB66A8"/>
    <w:rsid w:val="00DB6E3A"/>
    <w:rsid w:val="00DB6E72"/>
    <w:rsid w:val="00DB70D8"/>
    <w:rsid w:val="00DB727D"/>
    <w:rsid w:val="00DB7A66"/>
    <w:rsid w:val="00DC0198"/>
    <w:rsid w:val="00DC14A7"/>
    <w:rsid w:val="00DC1831"/>
    <w:rsid w:val="00DC2B4B"/>
    <w:rsid w:val="00DC3048"/>
    <w:rsid w:val="00DC400B"/>
    <w:rsid w:val="00DC4BDD"/>
    <w:rsid w:val="00DC5921"/>
    <w:rsid w:val="00DC71D3"/>
    <w:rsid w:val="00DC79F4"/>
    <w:rsid w:val="00DD10AB"/>
    <w:rsid w:val="00DD1673"/>
    <w:rsid w:val="00DD3067"/>
    <w:rsid w:val="00DD443A"/>
    <w:rsid w:val="00DD5169"/>
    <w:rsid w:val="00DD5754"/>
    <w:rsid w:val="00DE0B35"/>
    <w:rsid w:val="00DE226D"/>
    <w:rsid w:val="00DE4B0B"/>
    <w:rsid w:val="00DE4B86"/>
    <w:rsid w:val="00DE5187"/>
    <w:rsid w:val="00DE5BAD"/>
    <w:rsid w:val="00DE7D84"/>
    <w:rsid w:val="00DE7F06"/>
    <w:rsid w:val="00DF014B"/>
    <w:rsid w:val="00DF2088"/>
    <w:rsid w:val="00DF2421"/>
    <w:rsid w:val="00DF3748"/>
    <w:rsid w:val="00DF3DC0"/>
    <w:rsid w:val="00DF44D5"/>
    <w:rsid w:val="00DF4BFD"/>
    <w:rsid w:val="00DF594A"/>
    <w:rsid w:val="00DF5A51"/>
    <w:rsid w:val="00DF5DE8"/>
    <w:rsid w:val="00DF6644"/>
    <w:rsid w:val="00DF7A54"/>
    <w:rsid w:val="00DF7CE0"/>
    <w:rsid w:val="00E0074E"/>
    <w:rsid w:val="00E02B60"/>
    <w:rsid w:val="00E02FA0"/>
    <w:rsid w:val="00E0559C"/>
    <w:rsid w:val="00E071DA"/>
    <w:rsid w:val="00E0786D"/>
    <w:rsid w:val="00E07CE4"/>
    <w:rsid w:val="00E10749"/>
    <w:rsid w:val="00E10ECC"/>
    <w:rsid w:val="00E11D85"/>
    <w:rsid w:val="00E123AB"/>
    <w:rsid w:val="00E14166"/>
    <w:rsid w:val="00E14AAA"/>
    <w:rsid w:val="00E15414"/>
    <w:rsid w:val="00E15699"/>
    <w:rsid w:val="00E20904"/>
    <w:rsid w:val="00E223FF"/>
    <w:rsid w:val="00E24CFB"/>
    <w:rsid w:val="00E2651B"/>
    <w:rsid w:val="00E26750"/>
    <w:rsid w:val="00E274E8"/>
    <w:rsid w:val="00E27E69"/>
    <w:rsid w:val="00E32807"/>
    <w:rsid w:val="00E345E0"/>
    <w:rsid w:val="00E37073"/>
    <w:rsid w:val="00E373BA"/>
    <w:rsid w:val="00E4235C"/>
    <w:rsid w:val="00E43811"/>
    <w:rsid w:val="00E43C87"/>
    <w:rsid w:val="00E441EC"/>
    <w:rsid w:val="00E44DBD"/>
    <w:rsid w:val="00E463D9"/>
    <w:rsid w:val="00E46880"/>
    <w:rsid w:val="00E47422"/>
    <w:rsid w:val="00E5067F"/>
    <w:rsid w:val="00E50DBD"/>
    <w:rsid w:val="00E5457D"/>
    <w:rsid w:val="00E54DE3"/>
    <w:rsid w:val="00E6059D"/>
    <w:rsid w:val="00E607B3"/>
    <w:rsid w:val="00E60BEF"/>
    <w:rsid w:val="00E618EE"/>
    <w:rsid w:val="00E62113"/>
    <w:rsid w:val="00E62B0D"/>
    <w:rsid w:val="00E631CC"/>
    <w:rsid w:val="00E6375A"/>
    <w:rsid w:val="00E63760"/>
    <w:rsid w:val="00E63C71"/>
    <w:rsid w:val="00E64A12"/>
    <w:rsid w:val="00E66A16"/>
    <w:rsid w:val="00E66CF2"/>
    <w:rsid w:val="00E67611"/>
    <w:rsid w:val="00E67A15"/>
    <w:rsid w:val="00E70B63"/>
    <w:rsid w:val="00E71784"/>
    <w:rsid w:val="00E72E4D"/>
    <w:rsid w:val="00E72F32"/>
    <w:rsid w:val="00E75856"/>
    <w:rsid w:val="00E75883"/>
    <w:rsid w:val="00E77317"/>
    <w:rsid w:val="00E808AE"/>
    <w:rsid w:val="00E81C9A"/>
    <w:rsid w:val="00E82BB2"/>
    <w:rsid w:val="00E82BDD"/>
    <w:rsid w:val="00E8353D"/>
    <w:rsid w:val="00E83CAC"/>
    <w:rsid w:val="00E850F5"/>
    <w:rsid w:val="00E85417"/>
    <w:rsid w:val="00E86912"/>
    <w:rsid w:val="00E903F4"/>
    <w:rsid w:val="00E9058B"/>
    <w:rsid w:val="00E91A2B"/>
    <w:rsid w:val="00E91CD5"/>
    <w:rsid w:val="00E91E17"/>
    <w:rsid w:val="00E91ED6"/>
    <w:rsid w:val="00E94B8E"/>
    <w:rsid w:val="00E94D6C"/>
    <w:rsid w:val="00E95E4E"/>
    <w:rsid w:val="00E96124"/>
    <w:rsid w:val="00E96F67"/>
    <w:rsid w:val="00EA19B4"/>
    <w:rsid w:val="00EA2239"/>
    <w:rsid w:val="00EA2968"/>
    <w:rsid w:val="00EA396E"/>
    <w:rsid w:val="00EA40A5"/>
    <w:rsid w:val="00EA4323"/>
    <w:rsid w:val="00EA4A59"/>
    <w:rsid w:val="00EA5A57"/>
    <w:rsid w:val="00EA7510"/>
    <w:rsid w:val="00EA7B99"/>
    <w:rsid w:val="00EB154F"/>
    <w:rsid w:val="00EB1FE3"/>
    <w:rsid w:val="00EB2045"/>
    <w:rsid w:val="00EB529B"/>
    <w:rsid w:val="00EB5723"/>
    <w:rsid w:val="00EB66E7"/>
    <w:rsid w:val="00EB66FB"/>
    <w:rsid w:val="00EB6DFE"/>
    <w:rsid w:val="00EB7CD2"/>
    <w:rsid w:val="00EC06F8"/>
    <w:rsid w:val="00EC169F"/>
    <w:rsid w:val="00EC1F05"/>
    <w:rsid w:val="00EC29F3"/>
    <w:rsid w:val="00EC3682"/>
    <w:rsid w:val="00EC38FA"/>
    <w:rsid w:val="00EC43E5"/>
    <w:rsid w:val="00EC5AA8"/>
    <w:rsid w:val="00ED0A96"/>
    <w:rsid w:val="00ED0EB3"/>
    <w:rsid w:val="00ED20D8"/>
    <w:rsid w:val="00ED493A"/>
    <w:rsid w:val="00ED6853"/>
    <w:rsid w:val="00ED7A7C"/>
    <w:rsid w:val="00ED7CE4"/>
    <w:rsid w:val="00EE02C1"/>
    <w:rsid w:val="00EE23A0"/>
    <w:rsid w:val="00EE24D0"/>
    <w:rsid w:val="00EE3E19"/>
    <w:rsid w:val="00EE41AC"/>
    <w:rsid w:val="00EE4B1C"/>
    <w:rsid w:val="00EE511F"/>
    <w:rsid w:val="00EE513A"/>
    <w:rsid w:val="00EE6471"/>
    <w:rsid w:val="00EE7F44"/>
    <w:rsid w:val="00EF018F"/>
    <w:rsid w:val="00EF0669"/>
    <w:rsid w:val="00EF0872"/>
    <w:rsid w:val="00EF113D"/>
    <w:rsid w:val="00EF1697"/>
    <w:rsid w:val="00EF2FCB"/>
    <w:rsid w:val="00EF432C"/>
    <w:rsid w:val="00EF46B2"/>
    <w:rsid w:val="00EF5A95"/>
    <w:rsid w:val="00EF5BAB"/>
    <w:rsid w:val="00EF5FF8"/>
    <w:rsid w:val="00EF73D5"/>
    <w:rsid w:val="00EF75C4"/>
    <w:rsid w:val="00EF7D6C"/>
    <w:rsid w:val="00F002D4"/>
    <w:rsid w:val="00F01552"/>
    <w:rsid w:val="00F01E25"/>
    <w:rsid w:val="00F0217B"/>
    <w:rsid w:val="00F02C1C"/>
    <w:rsid w:val="00F04E9B"/>
    <w:rsid w:val="00F053C6"/>
    <w:rsid w:val="00F05628"/>
    <w:rsid w:val="00F07860"/>
    <w:rsid w:val="00F07864"/>
    <w:rsid w:val="00F10375"/>
    <w:rsid w:val="00F1245F"/>
    <w:rsid w:val="00F13044"/>
    <w:rsid w:val="00F13292"/>
    <w:rsid w:val="00F1374C"/>
    <w:rsid w:val="00F13871"/>
    <w:rsid w:val="00F1492C"/>
    <w:rsid w:val="00F15459"/>
    <w:rsid w:val="00F15D72"/>
    <w:rsid w:val="00F15D82"/>
    <w:rsid w:val="00F171D3"/>
    <w:rsid w:val="00F178F5"/>
    <w:rsid w:val="00F17999"/>
    <w:rsid w:val="00F17F6C"/>
    <w:rsid w:val="00F2137F"/>
    <w:rsid w:val="00F21757"/>
    <w:rsid w:val="00F21A51"/>
    <w:rsid w:val="00F22186"/>
    <w:rsid w:val="00F241F8"/>
    <w:rsid w:val="00F2452D"/>
    <w:rsid w:val="00F25881"/>
    <w:rsid w:val="00F25CEF"/>
    <w:rsid w:val="00F265F4"/>
    <w:rsid w:val="00F26D03"/>
    <w:rsid w:val="00F27059"/>
    <w:rsid w:val="00F3164A"/>
    <w:rsid w:val="00F31CFD"/>
    <w:rsid w:val="00F32687"/>
    <w:rsid w:val="00F33280"/>
    <w:rsid w:val="00F35D63"/>
    <w:rsid w:val="00F36B66"/>
    <w:rsid w:val="00F36E18"/>
    <w:rsid w:val="00F40D24"/>
    <w:rsid w:val="00F41BA1"/>
    <w:rsid w:val="00F41D82"/>
    <w:rsid w:val="00F41E11"/>
    <w:rsid w:val="00F42CEB"/>
    <w:rsid w:val="00F43036"/>
    <w:rsid w:val="00F4395C"/>
    <w:rsid w:val="00F46925"/>
    <w:rsid w:val="00F46CC2"/>
    <w:rsid w:val="00F51F5E"/>
    <w:rsid w:val="00F51F70"/>
    <w:rsid w:val="00F529CB"/>
    <w:rsid w:val="00F544B5"/>
    <w:rsid w:val="00F569E4"/>
    <w:rsid w:val="00F56F51"/>
    <w:rsid w:val="00F57018"/>
    <w:rsid w:val="00F609AD"/>
    <w:rsid w:val="00F61530"/>
    <w:rsid w:val="00F61B9D"/>
    <w:rsid w:val="00F66C38"/>
    <w:rsid w:val="00F66D9F"/>
    <w:rsid w:val="00F67FB0"/>
    <w:rsid w:val="00F71C9C"/>
    <w:rsid w:val="00F71D4A"/>
    <w:rsid w:val="00F72C41"/>
    <w:rsid w:val="00F7335D"/>
    <w:rsid w:val="00F73EB9"/>
    <w:rsid w:val="00F74679"/>
    <w:rsid w:val="00F75280"/>
    <w:rsid w:val="00F76116"/>
    <w:rsid w:val="00F76396"/>
    <w:rsid w:val="00F7671A"/>
    <w:rsid w:val="00F76CD5"/>
    <w:rsid w:val="00F80B2C"/>
    <w:rsid w:val="00F80C85"/>
    <w:rsid w:val="00F80E41"/>
    <w:rsid w:val="00F81381"/>
    <w:rsid w:val="00F81847"/>
    <w:rsid w:val="00F821E5"/>
    <w:rsid w:val="00F82313"/>
    <w:rsid w:val="00F829BB"/>
    <w:rsid w:val="00F84217"/>
    <w:rsid w:val="00F848A6"/>
    <w:rsid w:val="00F849A1"/>
    <w:rsid w:val="00F8567F"/>
    <w:rsid w:val="00F86481"/>
    <w:rsid w:val="00F8699F"/>
    <w:rsid w:val="00F902BF"/>
    <w:rsid w:val="00F903AB"/>
    <w:rsid w:val="00F9193D"/>
    <w:rsid w:val="00F92E2B"/>
    <w:rsid w:val="00F96508"/>
    <w:rsid w:val="00F96574"/>
    <w:rsid w:val="00F96F53"/>
    <w:rsid w:val="00F9711C"/>
    <w:rsid w:val="00F97332"/>
    <w:rsid w:val="00F974FC"/>
    <w:rsid w:val="00FA0A45"/>
    <w:rsid w:val="00FA193A"/>
    <w:rsid w:val="00FA2D97"/>
    <w:rsid w:val="00FA2F26"/>
    <w:rsid w:val="00FA317F"/>
    <w:rsid w:val="00FA351D"/>
    <w:rsid w:val="00FA4185"/>
    <w:rsid w:val="00FA420D"/>
    <w:rsid w:val="00FA5468"/>
    <w:rsid w:val="00FA641D"/>
    <w:rsid w:val="00FA6A7A"/>
    <w:rsid w:val="00FA7284"/>
    <w:rsid w:val="00FB0B2B"/>
    <w:rsid w:val="00FB0D34"/>
    <w:rsid w:val="00FB0D9F"/>
    <w:rsid w:val="00FB10E2"/>
    <w:rsid w:val="00FB2BB0"/>
    <w:rsid w:val="00FB35A0"/>
    <w:rsid w:val="00FB37A0"/>
    <w:rsid w:val="00FB3F48"/>
    <w:rsid w:val="00FB3F9C"/>
    <w:rsid w:val="00FB41D0"/>
    <w:rsid w:val="00FB5329"/>
    <w:rsid w:val="00FB5A35"/>
    <w:rsid w:val="00FB63F0"/>
    <w:rsid w:val="00FB67BE"/>
    <w:rsid w:val="00FB70CC"/>
    <w:rsid w:val="00FB7A3A"/>
    <w:rsid w:val="00FB7D61"/>
    <w:rsid w:val="00FC0510"/>
    <w:rsid w:val="00FC05B6"/>
    <w:rsid w:val="00FC3713"/>
    <w:rsid w:val="00FC4AA2"/>
    <w:rsid w:val="00FC4AF9"/>
    <w:rsid w:val="00FC4CBD"/>
    <w:rsid w:val="00FC50ED"/>
    <w:rsid w:val="00FC6E7F"/>
    <w:rsid w:val="00FD0104"/>
    <w:rsid w:val="00FD1343"/>
    <w:rsid w:val="00FD22FD"/>
    <w:rsid w:val="00FD24DB"/>
    <w:rsid w:val="00FD343B"/>
    <w:rsid w:val="00FD392B"/>
    <w:rsid w:val="00FD5802"/>
    <w:rsid w:val="00FD5BF4"/>
    <w:rsid w:val="00FD7E0A"/>
    <w:rsid w:val="00FE018C"/>
    <w:rsid w:val="00FE021C"/>
    <w:rsid w:val="00FE1408"/>
    <w:rsid w:val="00FE4A79"/>
    <w:rsid w:val="00FE5C39"/>
    <w:rsid w:val="00FE65E7"/>
    <w:rsid w:val="00FE6F6D"/>
    <w:rsid w:val="00FE78EE"/>
    <w:rsid w:val="00FE7BF2"/>
    <w:rsid w:val="00FE7D80"/>
    <w:rsid w:val="00FF079A"/>
    <w:rsid w:val="00FF163E"/>
    <w:rsid w:val="00FF1C14"/>
    <w:rsid w:val="00FF1FF2"/>
    <w:rsid w:val="00FF36B3"/>
    <w:rsid w:val="00FF446D"/>
    <w:rsid w:val="00FF509E"/>
    <w:rsid w:val="00FF51D7"/>
    <w:rsid w:val="00FF52F3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bn-BD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232"/>
    <w:rPr>
      <w:rFonts w:ascii="Verdana" w:hAnsi="Verdana"/>
      <w:lang w:eastAsia="en-US" w:bidi="ar-SA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4D6F8E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4D6F8E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4D6F8E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4D6F8E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4D6F8E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4D6F8E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4D6F8E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4D6F8E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4D6F8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D22D7B"/>
    <w:pPr>
      <w:spacing w:after="220"/>
      <w:ind w:left="1298"/>
    </w:pPr>
  </w:style>
  <w:style w:type="paragraph" w:customStyle="1" w:styleId="00BodyText">
    <w:name w:val="00 BodyText"/>
    <w:basedOn w:val="Normal"/>
    <w:rsid w:val="004D6F8E"/>
    <w:pPr>
      <w:spacing w:after="220"/>
      <w:jc w:val="both"/>
    </w:pPr>
  </w:style>
  <w:style w:type="paragraph" w:styleId="Footer">
    <w:name w:val="footer"/>
    <w:basedOn w:val="Normal"/>
    <w:link w:val="FooterChar"/>
    <w:uiPriority w:val="99"/>
    <w:rsid w:val="004D6F8E"/>
    <w:rPr>
      <w:sz w:val="14"/>
    </w:rPr>
  </w:style>
  <w:style w:type="paragraph" w:styleId="Header">
    <w:name w:val="header"/>
    <w:basedOn w:val="Normal"/>
    <w:rsid w:val="004D6F8E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4D6F8E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4D6F8E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4D6F8E"/>
    <w:pPr>
      <w:ind w:left="2954" w:hanging="357"/>
    </w:pPr>
  </w:style>
  <w:style w:type="paragraph" w:customStyle="1" w:styleId="22BodyText">
    <w:name w:val="22 BodyText"/>
    <w:basedOn w:val="Normal"/>
    <w:rsid w:val="004D6F8E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4D6F8E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4D6F8E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4D6F8E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4D6F8E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4D6F8E"/>
    <w:pPr>
      <w:ind w:left="1655" w:hanging="357"/>
    </w:pPr>
  </w:style>
  <w:style w:type="paragraph" w:customStyle="1" w:styleId="Bulleted-1">
    <w:name w:val="Bulleted - 1"/>
    <w:basedOn w:val="11BodyText"/>
    <w:rsid w:val="004D6F8E"/>
    <w:pPr>
      <w:numPr>
        <w:numId w:val="3"/>
      </w:numPr>
    </w:pPr>
  </w:style>
  <w:style w:type="paragraph" w:customStyle="1" w:styleId="NumberedList0">
    <w:name w:val="Numbered List 0"/>
    <w:basedOn w:val="Normal"/>
    <w:rsid w:val="004D6F8E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4D6F8E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4D6F8E"/>
    <w:pPr>
      <w:ind w:left="2954"/>
    </w:pPr>
  </w:style>
  <w:style w:type="character" w:styleId="PageNumber">
    <w:name w:val="page number"/>
    <w:basedOn w:val="DefaultParagraphFont"/>
    <w:rsid w:val="004D6F8E"/>
  </w:style>
  <w:style w:type="paragraph" w:customStyle="1" w:styleId="Bulleted-2">
    <w:name w:val="Bulleted - 2"/>
    <w:basedOn w:val="Bulletedo2"/>
    <w:rsid w:val="004D6F8E"/>
  </w:style>
  <w:style w:type="paragraph" w:styleId="Caption">
    <w:name w:val="caption"/>
    <w:basedOn w:val="Normal"/>
    <w:next w:val="Normal"/>
    <w:qFormat/>
    <w:rsid w:val="004D6F8E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4D6F8E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4D6F8E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4D6F8E"/>
    <w:rPr>
      <w:b/>
    </w:rPr>
  </w:style>
  <w:style w:type="paragraph" w:customStyle="1" w:styleId="DocumentTitle">
    <w:name w:val="Document Title"/>
    <w:basedOn w:val="Normal"/>
    <w:rsid w:val="004D6F8E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4D6F8E"/>
  </w:style>
  <w:style w:type="paragraph" w:styleId="TOC5">
    <w:name w:val="toc 5"/>
    <w:basedOn w:val="Normal"/>
    <w:next w:val="Normal"/>
    <w:semiHidden/>
    <w:rsid w:val="004D6F8E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4D6F8E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4D6F8E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4D6F8E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4D6F8E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4D6F8E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4D6F8E"/>
    <w:pPr>
      <w:spacing w:after="120"/>
      <w:jc w:val="both"/>
    </w:pPr>
  </w:style>
  <w:style w:type="character" w:styleId="Hyperlink">
    <w:name w:val="Hyperlink"/>
    <w:rsid w:val="004D6F8E"/>
    <w:rPr>
      <w:color w:val="0000FF"/>
      <w:u w:val="single"/>
    </w:rPr>
  </w:style>
  <w:style w:type="character" w:styleId="FollowedHyperlink">
    <w:name w:val="FollowedHyperlink"/>
    <w:rsid w:val="004D6F8E"/>
    <w:rPr>
      <w:color w:val="800080"/>
      <w:u w:val="single"/>
    </w:rPr>
  </w:style>
  <w:style w:type="character" w:styleId="CommentReference">
    <w:name w:val="annotation reference"/>
    <w:semiHidden/>
    <w:rsid w:val="004D6F8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6F8E"/>
  </w:style>
  <w:style w:type="paragraph" w:styleId="FootnoteText">
    <w:name w:val="footnote text"/>
    <w:basedOn w:val="Normal"/>
    <w:semiHidden/>
    <w:rsid w:val="004D6F8E"/>
  </w:style>
  <w:style w:type="character" w:styleId="FootnoteReference">
    <w:name w:val="footnote reference"/>
    <w:semiHidden/>
    <w:rsid w:val="004D6F8E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eastAsia="en-US" w:bidi="ar-SA"/>
    </w:rPr>
  </w:style>
  <w:style w:type="character" w:customStyle="1" w:styleId="ReferenceChar">
    <w:name w:val="Reference Char"/>
    <w:link w:val="Reference"/>
    <w:rsid w:val="005048A2"/>
    <w:rPr>
      <w:rFonts w:ascii="Arial" w:hAnsi="Arial"/>
      <w:sz w:val="22"/>
      <w:lang w:val="en-US" w:eastAsia="en-US" w:bidi="ar-SA"/>
    </w:rPr>
  </w:style>
  <w:style w:type="character" w:customStyle="1" w:styleId="11BodyTextChar">
    <w:name w:val="11 BodyText Char"/>
    <w:link w:val="11BodyText"/>
    <w:rsid w:val="00D22D7B"/>
    <w:rPr>
      <w:rFonts w:ascii="Verdana" w:hAnsi="Verdana"/>
      <w:lang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 w:bidi="ar-SA"/>
    </w:rPr>
  </w:style>
  <w:style w:type="paragraph" w:customStyle="1" w:styleId="ReferenceList">
    <w:name w:val="Reference List"/>
    <w:basedOn w:val="Normal"/>
    <w:rsid w:val="00BC4BAB"/>
    <w:pPr>
      <w:numPr>
        <w:numId w:val="15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1">
    <w:name w:val="Listenabsatz1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FooterChar">
    <w:name w:val="Footer Char"/>
    <w:link w:val="Footer"/>
    <w:uiPriority w:val="99"/>
    <w:rsid w:val="00C838A7"/>
    <w:rPr>
      <w:rFonts w:ascii="Verdana" w:hAnsi="Verdana"/>
      <w:sz w:val="14"/>
      <w:lang w:eastAsia="en-US"/>
    </w:rPr>
  </w:style>
  <w:style w:type="paragraph" w:styleId="Revision">
    <w:name w:val="Revision"/>
    <w:hidden/>
    <w:uiPriority w:val="99"/>
    <w:semiHidden/>
    <w:rsid w:val="00C83F54"/>
    <w:rPr>
      <w:rFonts w:ascii="Verdana" w:hAnsi="Verdana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3B3192"/>
    <w:rPr>
      <w:color w:val="808080"/>
    </w:rPr>
  </w:style>
  <w:style w:type="paragraph" w:customStyle="1" w:styleId="TAR">
    <w:name w:val="TAR"/>
    <w:basedOn w:val="TAL"/>
    <w:rsid w:val="00B1116E"/>
    <w:pPr>
      <w:jc w:val="right"/>
    </w:pPr>
    <w:rPr>
      <w:lang w:eastAsia="en-US"/>
    </w:rPr>
  </w:style>
  <w:style w:type="paragraph" w:customStyle="1" w:styleId="Normal0">
    <w:name w:val="Normal_"/>
    <w:basedOn w:val="Normal"/>
    <w:semiHidden/>
    <w:rsid w:val="00B1116E"/>
    <w:pPr>
      <w:spacing w:after="160" w:line="240" w:lineRule="exact"/>
    </w:pPr>
    <w:rPr>
      <w:rFonts w:ascii="Arial" w:eastAsia="SimSun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9D792-D9A5-4797-B039-C5ADC46F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Hybrid Modulation for Cellular IoT</vt:lpstr>
    </vt:vector>
  </TitlesOfParts>
  <LinksUpToDate>false</LinksUpToDate>
  <CharactersWithSpaces>15676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Hybrid Modulation for Cellular IoT</dc:title>
  <dc:creator/>
  <cp:lastModifiedBy/>
  <cp:revision>1</cp:revision>
  <cp:lastPrinted>2012-04-26T16:10:00Z</cp:lastPrinted>
  <dcterms:created xsi:type="dcterms:W3CDTF">2014-08-19T20:54:00Z</dcterms:created>
  <dcterms:modified xsi:type="dcterms:W3CDTF">2014-08-19T23:30:00Z</dcterms:modified>
</cp:coreProperties>
</file>